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7D1A" w:rsidRPr="00C54E0E" w:rsidRDefault="002B7D1A" w:rsidP="001145BD">
      <w:pPr>
        <w:pStyle w:val="Nagwek1"/>
      </w:pPr>
      <w:r w:rsidRPr="00C54E0E">
        <w:t>1. Pochodzenie nazwy kraju</w:t>
      </w:r>
    </w:p>
    <w:p w:rsidR="004533D5" w:rsidRDefault="002B7D1A" w:rsidP="0033351A">
      <w:pPr>
        <w:spacing w:before="100" w:beforeAutospacing="1" w:after="100" w:afterAutospacing="1" w:line="240" w:lineRule="auto"/>
        <w:ind w:firstLine="540"/>
        <w:jc w:val="both"/>
        <w:rPr>
          <w:rFonts w:ascii="Times New Roman" w:hAnsi="Times New Roman"/>
          <w:sz w:val="24"/>
          <w:szCs w:val="24"/>
        </w:rPr>
      </w:pPr>
      <w:r w:rsidRPr="00C54E0E">
        <w:rPr>
          <w:rFonts w:ascii="Times New Roman" w:hAnsi="Times New Roman"/>
          <w:sz w:val="24"/>
          <w:szCs w:val="24"/>
        </w:rPr>
        <w:t>Pochodzenie nazwy Polska nie jest jednoznaczne. Według najbardziej rozpowszechnionej teorii nazwa ta wywodzi się od plemienia Polan, zamieszkującego tereny obecnej Wielkopolski. Słowo Polanie szeroko przyjęta teoria wywodzi od słowa pole, gdyż przypuszcza się, że głównym zajęciem tego plemienia była uprawa roli, lub dlatego, że po prostu żyli na niezalesionych terenach, w odróżnieniu od innych plemion np. Wiślan czy Mazowszan (taką opozycję LAS-POLE [step] spotykamy u wschodnich Polan i ich sąsiadów Drzewian). Niektórzy lingwiści twierdzą, że być może jest to związane z pierwotną formą organizacji plemiennej – opola, będącego pewną odmianą ludowładztwa z obieralnym władcą, wspólną własnością ziemi i rodem jako podstawą społeczną. Według mniej popularnej teorii, nazwa Polanie wywodzi się od słowa plemię – współplemiennik, człowiek związany więzami krwi, mający te same wierzenia.</w:t>
      </w:r>
    </w:p>
    <w:p w:rsidR="002B7D1A" w:rsidRPr="00C54E0E" w:rsidRDefault="002B7D1A" w:rsidP="0033351A">
      <w:pPr>
        <w:spacing w:before="100" w:beforeAutospacing="1" w:after="100" w:afterAutospacing="1" w:line="240" w:lineRule="auto"/>
        <w:ind w:firstLine="540"/>
        <w:jc w:val="both"/>
        <w:rPr>
          <w:rFonts w:ascii="Times New Roman" w:hAnsi="Times New Roman"/>
          <w:sz w:val="24"/>
          <w:szCs w:val="24"/>
        </w:rPr>
      </w:pPr>
      <w:r w:rsidRPr="00C54E0E">
        <w:rPr>
          <w:rFonts w:ascii="Times New Roman" w:hAnsi="Times New Roman"/>
          <w:sz w:val="24"/>
          <w:szCs w:val="24"/>
        </w:rPr>
        <w:t>Istnieje także teoria, wyjaśniająca pochodzenie nazwy kraju tym, iż dawno temu ziemia Polan była nazywana ziemią polską, czyli znaczyło to nic innego, jak ziemią polną. W ten sposób powstała nazwa Polska. Rzeczpospolita Polska znaczyło dawniej to samo co Rzeczpospolita Polna.</w:t>
      </w:r>
    </w:p>
    <w:p w:rsidR="002B7D1A" w:rsidRPr="00C54E0E" w:rsidRDefault="002B7D1A" w:rsidP="0033351A">
      <w:pPr>
        <w:spacing w:before="100" w:beforeAutospacing="1" w:after="100" w:afterAutospacing="1" w:line="240" w:lineRule="auto"/>
        <w:ind w:firstLine="540"/>
        <w:jc w:val="both"/>
        <w:rPr>
          <w:rFonts w:ascii="Times New Roman" w:hAnsi="Times New Roman"/>
          <w:sz w:val="24"/>
          <w:szCs w:val="24"/>
        </w:rPr>
      </w:pPr>
      <w:r w:rsidRPr="00C54E0E">
        <w:rPr>
          <w:rFonts w:ascii="Times New Roman" w:hAnsi="Times New Roman"/>
          <w:sz w:val="24"/>
          <w:szCs w:val="24"/>
        </w:rPr>
        <w:t xml:space="preserve">W przeszłości używano łacińskich określeń terra Poloniæ – ziemia Polska lub </w:t>
      </w:r>
      <w:proofErr w:type="spellStart"/>
      <w:r w:rsidRPr="00C54E0E">
        <w:rPr>
          <w:rFonts w:ascii="Times New Roman" w:hAnsi="Times New Roman"/>
          <w:sz w:val="24"/>
          <w:szCs w:val="24"/>
        </w:rPr>
        <w:t>Regnum</w:t>
      </w:r>
      <w:proofErr w:type="spellEnd"/>
      <w:r w:rsidRPr="00C54E0E">
        <w:rPr>
          <w:rFonts w:ascii="Times New Roman" w:hAnsi="Times New Roman"/>
          <w:sz w:val="24"/>
          <w:szCs w:val="24"/>
        </w:rPr>
        <w:t xml:space="preserve"> </w:t>
      </w:r>
      <w:proofErr w:type="spellStart"/>
      <w:r w:rsidRPr="00C54E0E">
        <w:rPr>
          <w:rFonts w:ascii="Times New Roman" w:hAnsi="Times New Roman"/>
          <w:sz w:val="24"/>
          <w:szCs w:val="24"/>
        </w:rPr>
        <w:t>Poloniæ</w:t>
      </w:r>
      <w:proofErr w:type="spellEnd"/>
      <w:r w:rsidRPr="00C54E0E">
        <w:rPr>
          <w:rFonts w:ascii="Times New Roman" w:hAnsi="Times New Roman"/>
          <w:sz w:val="24"/>
          <w:szCs w:val="24"/>
        </w:rPr>
        <w:t xml:space="preserve"> – Królestwo Polskie. Nazwa Polska zaczęła być używana w odniesieniu do całego państwa w XI w. Ziemie Polan od XIV w. nazywano Staropolską, a później Wielkopolską, a dla kontrastu ziemie południowe – Małopolską.</w:t>
      </w:r>
    </w:p>
    <w:p w:rsidR="002B7D1A" w:rsidRPr="00C54E0E" w:rsidRDefault="002B7D1A" w:rsidP="0033351A">
      <w:pPr>
        <w:spacing w:before="100" w:beforeAutospacing="1" w:after="100" w:afterAutospacing="1" w:line="240" w:lineRule="auto"/>
        <w:ind w:firstLine="540"/>
        <w:jc w:val="both"/>
        <w:rPr>
          <w:rFonts w:ascii="Times New Roman" w:hAnsi="Times New Roman"/>
          <w:sz w:val="24"/>
          <w:szCs w:val="24"/>
        </w:rPr>
      </w:pPr>
      <w:r w:rsidRPr="00C54E0E">
        <w:rPr>
          <w:rFonts w:ascii="Times New Roman" w:hAnsi="Times New Roman"/>
          <w:sz w:val="24"/>
          <w:szCs w:val="24"/>
        </w:rPr>
        <w:t xml:space="preserve">Inne nazwy Polski (Lechia, perskie </w:t>
      </w:r>
      <w:proofErr w:type="spellStart"/>
      <w:r w:rsidRPr="00C54E0E">
        <w:rPr>
          <w:rFonts w:ascii="Times New Roman" w:hAnsi="Times New Roman"/>
          <w:sz w:val="24"/>
          <w:szCs w:val="24"/>
        </w:rPr>
        <w:t>Lachistan</w:t>
      </w:r>
      <w:proofErr w:type="spellEnd"/>
      <w:r w:rsidRPr="00C54E0E">
        <w:rPr>
          <w:rFonts w:ascii="Times New Roman" w:hAnsi="Times New Roman"/>
          <w:sz w:val="24"/>
          <w:szCs w:val="24"/>
        </w:rPr>
        <w:t xml:space="preserve">, litewskie </w:t>
      </w:r>
      <w:proofErr w:type="spellStart"/>
      <w:r w:rsidRPr="00C54E0E">
        <w:rPr>
          <w:rFonts w:ascii="Times New Roman" w:hAnsi="Times New Roman"/>
          <w:sz w:val="24"/>
          <w:szCs w:val="24"/>
        </w:rPr>
        <w:t>Lenkija</w:t>
      </w:r>
      <w:proofErr w:type="spellEnd"/>
      <w:r w:rsidRPr="00C54E0E">
        <w:rPr>
          <w:rFonts w:ascii="Times New Roman" w:hAnsi="Times New Roman"/>
          <w:sz w:val="24"/>
          <w:szCs w:val="24"/>
        </w:rPr>
        <w:t xml:space="preserve">) i Polaków (tureckie </w:t>
      </w:r>
      <w:proofErr w:type="spellStart"/>
      <w:r w:rsidRPr="00C54E0E">
        <w:rPr>
          <w:rFonts w:ascii="Times New Roman" w:hAnsi="Times New Roman"/>
          <w:sz w:val="24"/>
          <w:szCs w:val="24"/>
        </w:rPr>
        <w:t>Lehce</w:t>
      </w:r>
      <w:proofErr w:type="spellEnd"/>
      <w:r w:rsidRPr="00C54E0E">
        <w:rPr>
          <w:rFonts w:ascii="Times New Roman" w:hAnsi="Times New Roman"/>
          <w:sz w:val="24"/>
          <w:szCs w:val="24"/>
        </w:rPr>
        <w:t xml:space="preserve">, ruskie Lach, węgierskie </w:t>
      </w:r>
      <w:proofErr w:type="spellStart"/>
      <w:r w:rsidRPr="00C54E0E">
        <w:rPr>
          <w:rFonts w:ascii="Times New Roman" w:hAnsi="Times New Roman"/>
          <w:sz w:val="24"/>
          <w:szCs w:val="24"/>
        </w:rPr>
        <w:t>Lengyel</w:t>
      </w:r>
      <w:proofErr w:type="spellEnd"/>
      <w:r w:rsidRPr="00C54E0E">
        <w:rPr>
          <w:rFonts w:ascii="Times New Roman" w:hAnsi="Times New Roman"/>
          <w:sz w:val="24"/>
          <w:szCs w:val="24"/>
        </w:rPr>
        <w:t>) wywodzi się najprawdopodobniej od nazwy plemienia Lędzian, które, jak się przypuszcza, zamieszkiwało w południowo-wschodniej części dzisiejszej Polski.</w:t>
      </w:r>
    </w:p>
    <w:p w:rsidR="002B7D1A" w:rsidRPr="00C54E0E" w:rsidRDefault="002B7D1A" w:rsidP="0033351A">
      <w:pPr>
        <w:spacing w:before="100" w:beforeAutospacing="1" w:after="100" w:afterAutospacing="1" w:line="240" w:lineRule="auto"/>
        <w:ind w:firstLine="540"/>
        <w:jc w:val="both"/>
        <w:rPr>
          <w:rFonts w:ascii="Times New Roman" w:hAnsi="Times New Roman"/>
          <w:sz w:val="24"/>
          <w:szCs w:val="24"/>
        </w:rPr>
      </w:pPr>
      <w:r w:rsidRPr="00C54E0E">
        <w:rPr>
          <w:rFonts w:ascii="Times New Roman" w:hAnsi="Times New Roman"/>
          <w:sz w:val="24"/>
          <w:szCs w:val="24"/>
        </w:rPr>
        <w:t xml:space="preserve">Słowo rzeczpospolita oznacza rzecz publiczną (wspólną dla wszystkich) lub państwo i jest kalką łacińskiego zwrotu res </w:t>
      </w:r>
      <w:proofErr w:type="spellStart"/>
      <w:r w:rsidRPr="00C54E0E">
        <w:rPr>
          <w:rFonts w:ascii="Times New Roman" w:hAnsi="Times New Roman"/>
          <w:sz w:val="24"/>
          <w:szCs w:val="24"/>
        </w:rPr>
        <w:t>publica</w:t>
      </w:r>
      <w:proofErr w:type="spellEnd"/>
      <w:r w:rsidRPr="00C54E0E">
        <w:rPr>
          <w:rFonts w:ascii="Times New Roman" w:hAnsi="Times New Roman"/>
          <w:sz w:val="24"/>
          <w:szCs w:val="24"/>
        </w:rPr>
        <w:t>. Słowo republika, będące bezpośrednim zapożyczeniem, nie jest używane w kontekście Polski.</w:t>
      </w:r>
    </w:p>
    <w:p w:rsidR="002B7D1A" w:rsidRPr="00C54E0E" w:rsidRDefault="002B7D1A" w:rsidP="0033351A">
      <w:pPr>
        <w:spacing w:before="100" w:beforeAutospacing="1" w:after="100" w:afterAutospacing="1" w:line="240" w:lineRule="auto"/>
        <w:ind w:firstLine="540"/>
        <w:jc w:val="both"/>
        <w:rPr>
          <w:rFonts w:ascii="Times New Roman" w:hAnsi="Times New Roman"/>
          <w:sz w:val="24"/>
          <w:szCs w:val="24"/>
        </w:rPr>
      </w:pPr>
      <w:r w:rsidRPr="00C54E0E">
        <w:rPr>
          <w:rFonts w:ascii="Times New Roman" w:hAnsi="Times New Roman"/>
          <w:sz w:val="24"/>
          <w:szCs w:val="24"/>
        </w:rPr>
        <w:t>Warto zauważyć, że zgodnie z obowiązującym porządkiem prawnym jedyną urzędową nazwą kraju jest Rzeczpospolita Polska, a nazwa "Polska" nie pojawia się w żadnym obecnie obowiązującym polskim akcie prawnym.</w:t>
      </w:r>
    </w:p>
    <w:p w:rsidR="002B7D1A" w:rsidRPr="00C54E0E" w:rsidRDefault="002B7D1A" w:rsidP="0033351A">
      <w:pPr>
        <w:spacing w:before="100" w:beforeAutospacing="1" w:after="100" w:afterAutospacing="1" w:line="240" w:lineRule="auto"/>
        <w:ind w:firstLine="540"/>
        <w:jc w:val="both"/>
        <w:rPr>
          <w:rFonts w:ascii="Times New Roman" w:hAnsi="Times New Roman"/>
          <w:sz w:val="24"/>
          <w:szCs w:val="24"/>
        </w:rPr>
      </w:pPr>
      <w:r w:rsidRPr="00C54E0E">
        <w:rPr>
          <w:rFonts w:ascii="Times New Roman" w:hAnsi="Times New Roman"/>
          <w:sz w:val="24"/>
          <w:szCs w:val="24"/>
        </w:rPr>
        <w:t xml:space="preserve">W kontekście poprawności językowej słowo Polska w nazwie oficjalnej jest przymiotnikiem, a nie rzeczownikiem (łac. </w:t>
      </w:r>
      <w:proofErr w:type="spellStart"/>
      <w:r w:rsidRPr="00C54E0E">
        <w:rPr>
          <w:rFonts w:ascii="Times New Roman" w:hAnsi="Times New Roman"/>
          <w:sz w:val="24"/>
          <w:szCs w:val="24"/>
        </w:rPr>
        <w:t>Respublica</w:t>
      </w:r>
      <w:proofErr w:type="spellEnd"/>
      <w:r w:rsidRPr="00C54E0E">
        <w:rPr>
          <w:rFonts w:ascii="Times New Roman" w:hAnsi="Times New Roman"/>
          <w:sz w:val="24"/>
          <w:szCs w:val="24"/>
        </w:rPr>
        <w:t xml:space="preserve"> </w:t>
      </w:r>
      <w:proofErr w:type="spellStart"/>
      <w:r w:rsidRPr="00C54E0E">
        <w:rPr>
          <w:rFonts w:ascii="Times New Roman" w:hAnsi="Times New Roman"/>
          <w:sz w:val="24"/>
          <w:szCs w:val="24"/>
        </w:rPr>
        <w:t>Polona</w:t>
      </w:r>
      <w:proofErr w:type="spellEnd"/>
      <w:r w:rsidRPr="00C54E0E">
        <w:rPr>
          <w:rFonts w:ascii="Times New Roman" w:hAnsi="Times New Roman"/>
          <w:sz w:val="24"/>
          <w:szCs w:val="24"/>
        </w:rPr>
        <w:t xml:space="preserve">, a nie: </w:t>
      </w:r>
      <w:proofErr w:type="spellStart"/>
      <w:r w:rsidRPr="00C54E0E">
        <w:rPr>
          <w:rFonts w:ascii="Times New Roman" w:hAnsi="Times New Roman"/>
          <w:sz w:val="24"/>
          <w:szCs w:val="24"/>
        </w:rPr>
        <w:t>Respublica</w:t>
      </w:r>
      <w:proofErr w:type="spellEnd"/>
      <w:r w:rsidRPr="00C54E0E">
        <w:rPr>
          <w:rFonts w:ascii="Times New Roman" w:hAnsi="Times New Roman"/>
          <w:sz w:val="24"/>
          <w:szCs w:val="24"/>
        </w:rPr>
        <w:t xml:space="preserve"> Polonia), stąd prawidłowa forma dopełniacza to Rzeczpospolitej (Rzeczypospolitej) Polskiej (a nie: Polski)[1]. Błędne tłumaczenie nazwy pojawiło się choćby na stronie rosyjskiej Wikipedii.</w:t>
      </w:r>
    </w:p>
    <w:p w:rsidR="002B7D1A" w:rsidRPr="00C54E0E" w:rsidRDefault="002B7D1A" w:rsidP="001145BD">
      <w:pPr>
        <w:pStyle w:val="Nagwek1"/>
      </w:pPr>
      <w:r w:rsidRPr="00C54E0E">
        <w:lastRenderedPageBreak/>
        <w:t>2. Historia</w:t>
      </w:r>
    </w:p>
    <w:p w:rsidR="002B7D1A" w:rsidRPr="00C54E0E" w:rsidRDefault="002B7D1A" w:rsidP="001145BD">
      <w:pPr>
        <w:pStyle w:val="Nagwek2"/>
      </w:pPr>
      <w:r w:rsidRPr="00C54E0E">
        <w:t>2.1 Początki państwa polskiego w średniowieczu</w:t>
      </w:r>
    </w:p>
    <w:p w:rsidR="002B7D1A" w:rsidRPr="00C54E0E" w:rsidRDefault="002B7D1A" w:rsidP="004533D5">
      <w:pPr>
        <w:spacing w:before="100" w:beforeAutospacing="1" w:after="100" w:afterAutospacing="1" w:line="240" w:lineRule="auto"/>
        <w:jc w:val="both"/>
        <w:rPr>
          <w:rFonts w:ascii="Times New Roman" w:hAnsi="Times New Roman"/>
          <w:sz w:val="24"/>
          <w:szCs w:val="24"/>
        </w:rPr>
      </w:pPr>
      <w:r w:rsidRPr="00C54E0E">
        <w:rPr>
          <w:rFonts w:ascii="Times New Roman" w:hAnsi="Times New Roman"/>
          <w:sz w:val="24"/>
          <w:szCs w:val="24"/>
        </w:rPr>
        <w:t xml:space="preserve"> Pierwszym szerzej udokumentowanym historycznie władcą Polski był Mieszko I (wcześniej kroniki wymieniają książęta Polan, z dynastii Piastów), który przyjął chrzest w 966 roku, co w konsekwencji wiązało się z rozpoczęciem zwalczania wierzeń etnicznych Słowian i procesem zapoczątkowanym przez tzw. Chrzest Polski.</w:t>
      </w:r>
    </w:p>
    <w:p w:rsidR="002B7D1A" w:rsidRPr="00C54E0E" w:rsidRDefault="002B7D1A" w:rsidP="0033351A">
      <w:pPr>
        <w:spacing w:before="100" w:beforeAutospacing="1" w:after="100" w:afterAutospacing="1" w:line="240" w:lineRule="auto"/>
        <w:ind w:firstLine="540"/>
        <w:jc w:val="both"/>
        <w:rPr>
          <w:rFonts w:ascii="Times New Roman" w:hAnsi="Times New Roman"/>
          <w:sz w:val="24"/>
          <w:szCs w:val="24"/>
        </w:rPr>
      </w:pPr>
      <w:r w:rsidRPr="00C54E0E">
        <w:rPr>
          <w:rFonts w:ascii="Times New Roman" w:hAnsi="Times New Roman"/>
          <w:sz w:val="24"/>
          <w:szCs w:val="24"/>
        </w:rPr>
        <w:t>Pierwszym władcą, który został koronowany, był syn Mieszka I – Bolesław Chrobry.</w:t>
      </w:r>
    </w:p>
    <w:p w:rsidR="002B7D1A" w:rsidRPr="00C54E0E" w:rsidRDefault="002B7D1A" w:rsidP="0033351A">
      <w:pPr>
        <w:spacing w:before="100" w:beforeAutospacing="1" w:after="100" w:afterAutospacing="1" w:line="240" w:lineRule="auto"/>
        <w:ind w:firstLine="540"/>
        <w:jc w:val="both"/>
        <w:rPr>
          <w:rFonts w:ascii="Times New Roman" w:hAnsi="Times New Roman"/>
          <w:sz w:val="24"/>
          <w:szCs w:val="24"/>
        </w:rPr>
      </w:pPr>
      <w:r w:rsidRPr="00C54E0E">
        <w:rPr>
          <w:rFonts w:ascii="Times New Roman" w:hAnsi="Times New Roman"/>
          <w:sz w:val="24"/>
          <w:szCs w:val="24"/>
        </w:rPr>
        <w:t>Po śmierci księcia Bolesława III Krzywoustego Polska została podzielona na dzielnice między jego potomków. Mazowsze otrzymał Bolesław Kędzierzawy, ziemię Sandomierską Henryk Sandomierski, Wielkopolskę Mieszko Stary, Śląsk Władysław Wygnaniec. Pierwszym seniorem został Władysław.</w:t>
      </w:r>
    </w:p>
    <w:p w:rsidR="002B7D1A" w:rsidRPr="00C54E0E" w:rsidRDefault="002B7D1A" w:rsidP="0033351A">
      <w:pPr>
        <w:spacing w:before="100" w:beforeAutospacing="1" w:after="100" w:afterAutospacing="1" w:line="240" w:lineRule="auto"/>
        <w:ind w:firstLine="540"/>
        <w:jc w:val="both"/>
        <w:rPr>
          <w:rFonts w:ascii="Times New Roman" w:hAnsi="Times New Roman"/>
          <w:sz w:val="24"/>
          <w:szCs w:val="24"/>
        </w:rPr>
      </w:pPr>
      <w:r w:rsidRPr="00C54E0E">
        <w:rPr>
          <w:rFonts w:ascii="Times New Roman" w:hAnsi="Times New Roman"/>
          <w:sz w:val="24"/>
          <w:szCs w:val="24"/>
        </w:rPr>
        <w:t>W XIII wieku Henrykowie Śląscy (Henryk I Brodaty i Henryk II Pobożny) zjednoczyli dwie dzielnice – Śląsk i Małopolskę, lecz po najazdach Mongołów, zakończonych klęskami w bitwie pod Chmielnikiem oraz bitwie pod Legnicą w 1241, ich państwo ponownie się rozpadło.</w:t>
      </w:r>
    </w:p>
    <w:p w:rsidR="002B7D1A" w:rsidRPr="00C54E0E" w:rsidRDefault="002B7D1A" w:rsidP="0033351A">
      <w:pPr>
        <w:spacing w:before="100" w:beforeAutospacing="1" w:after="100" w:afterAutospacing="1" w:line="240" w:lineRule="auto"/>
        <w:ind w:firstLine="540"/>
        <w:jc w:val="both"/>
        <w:rPr>
          <w:rFonts w:ascii="Times New Roman" w:hAnsi="Times New Roman"/>
          <w:sz w:val="24"/>
          <w:szCs w:val="24"/>
        </w:rPr>
      </w:pPr>
      <w:r w:rsidRPr="00C54E0E">
        <w:rPr>
          <w:rFonts w:ascii="Times New Roman" w:hAnsi="Times New Roman"/>
          <w:sz w:val="24"/>
          <w:szCs w:val="24"/>
        </w:rPr>
        <w:t>Zjednoczenie dwóch głównych dzielnic – Wielkopolski i Małopolski udało się dopiero Władysławowi Łokietkowi, który w roku 1320 koronował się na króla Polski.</w:t>
      </w:r>
    </w:p>
    <w:p w:rsidR="002B7D1A" w:rsidRPr="00C54E0E" w:rsidRDefault="002B7D1A" w:rsidP="0033351A">
      <w:pPr>
        <w:spacing w:before="100" w:beforeAutospacing="1" w:after="100" w:afterAutospacing="1" w:line="240" w:lineRule="auto"/>
        <w:ind w:firstLine="540"/>
        <w:jc w:val="both"/>
        <w:rPr>
          <w:rFonts w:ascii="Times New Roman" w:hAnsi="Times New Roman"/>
          <w:sz w:val="24"/>
          <w:szCs w:val="24"/>
        </w:rPr>
      </w:pPr>
      <w:r w:rsidRPr="00C54E0E">
        <w:rPr>
          <w:rFonts w:ascii="Times New Roman" w:hAnsi="Times New Roman"/>
          <w:sz w:val="24"/>
          <w:szCs w:val="24"/>
        </w:rPr>
        <w:t>Jego syn – Kazimierz III Wielki skutecznie umocnił i rozszerzył pozycję Polski w regionie – poszerzył terytorium Polski m.in. o Ruś Halicko-Wołyńską i Podole, zawarł wiele kompromisowych ustaleń z Luksemburgami i Andegawenami, co zapewniło na wiele lat pokój i możliwości rozwoju gospodarczego. Znany jest szczególnie jako wielki budowniczy.</w:t>
      </w:r>
    </w:p>
    <w:p w:rsidR="002B7D1A" w:rsidRPr="00C54E0E" w:rsidRDefault="002B7D1A" w:rsidP="001145BD">
      <w:pPr>
        <w:pStyle w:val="Nagwek2"/>
      </w:pPr>
      <w:r w:rsidRPr="00C54E0E">
        <w:t>2.2 I Rzeczpospolita</w:t>
      </w:r>
    </w:p>
    <w:p w:rsidR="002B7D1A" w:rsidRPr="00C54E0E" w:rsidRDefault="002B7D1A" w:rsidP="00BE1E94">
      <w:pPr>
        <w:spacing w:before="100" w:beforeAutospacing="1" w:after="100" w:afterAutospacing="1" w:line="240" w:lineRule="auto"/>
        <w:ind w:firstLine="540"/>
        <w:jc w:val="both"/>
        <w:rPr>
          <w:rFonts w:ascii="Times New Roman" w:hAnsi="Times New Roman"/>
          <w:sz w:val="24"/>
          <w:szCs w:val="24"/>
        </w:rPr>
      </w:pPr>
      <w:r w:rsidRPr="00C54E0E">
        <w:rPr>
          <w:rFonts w:ascii="Times New Roman" w:hAnsi="Times New Roman"/>
          <w:sz w:val="24"/>
          <w:szCs w:val="24"/>
        </w:rPr>
        <w:t>Współczesna nazwa państwa zwanego dawniej Rzecząpospolitą, obejmującego Koronę Królestwa Polskiego i Wielkie Księstwo Litewskie, a więc tereny dzisiejszej Białorusi, Litwy, Polski, większej części Ukrainy oraz częściowo Łotwy i Rosji, stosowana dla okresu od połowy XV w., czyli od ukształtowania się ustroju tzw. demokracji szlacheckiej do III rozbioru w 1795. Za początek demokracji szlacheckiej najczęściej przyjmuje się rok 1454, w którym na mocy przywilejów nieszawskich szerokie kompetencje zdobyły sejmiki szlacheckie.</w:t>
      </w:r>
    </w:p>
    <w:p w:rsidR="002B7D1A" w:rsidRPr="00C54E0E" w:rsidRDefault="002B7D1A" w:rsidP="00BE1E94">
      <w:pPr>
        <w:spacing w:before="100" w:beforeAutospacing="1" w:after="100" w:afterAutospacing="1" w:line="240" w:lineRule="auto"/>
        <w:ind w:firstLine="540"/>
        <w:jc w:val="both"/>
        <w:rPr>
          <w:rFonts w:ascii="Times New Roman" w:hAnsi="Times New Roman"/>
          <w:sz w:val="24"/>
          <w:szCs w:val="24"/>
        </w:rPr>
      </w:pPr>
      <w:r w:rsidRPr="00C54E0E">
        <w:rPr>
          <w:rFonts w:ascii="Times New Roman" w:hAnsi="Times New Roman"/>
          <w:sz w:val="24"/>
          <w:szCs w:val="24"/>
        </w:rPr>
        <w:t xml:space="preserve">Polska najszybciej rozwijała się w czasach dynastii Jagiellonów. Po śmierci ostatniego króla z tego rodu w Polsce wprowadzano wolną elekcję. Pierwszym królem elekcyjnym Polski został Henryk Walezy. Wśród kolejnych władców wybieralnych należy wymienić, przede wszystkim wybitną postać jaką był Stefan Batory. Ówczesna Rzeczpospolita była nazywana "azylem heretyków", ściągali do niej prześladowani w Europie Zachodniej </w:t>
      </w:r>
      <w:proofErr w:type="spellStart"/>
      <w:r w:rsidRPr="00C54E0E">
        <w:rPr>
          <w:rFonts w:ascii="Times New Roman" w:hAnsi="Times New Roman"/>
          <w:sz w:val="24"/>
          <w:szCs w:val="24"/>
        </w:rPr>
        <w:t>mennonici</w:t>
      </w:r>
      <w:proofErr w:type="spellEnd"/>
      <w:r w:rsidRPr="00C54E0E">
        <w:rPr>
          <w:rFonts w:ascii="Times New Roman" w:hAnsi="Times New Roman"/>
          <w:sz w:val="24"/>
          <w:szCs w:val="24"/>
        </w:rPr>
        <w:t xml:space="preserve">, antytrynitarze (znani pod nazwą braci polskich), Żydzi, wypędzani z Hiszpanii przez Inkwizycję czy też hugenoci z Francji. Także wśród szlachty polskiej do czasów wojny ze Szwecją 25% stanowili kalwiniści, a w posiadających silny element niemiecki miastach </w:t>
      </w:r>
      <w:r w:rsidRPr="00C54E0E">
        <w:rPr>
          <w:rFonts w:ascii="Times New Roman" w:hAnsi="Times New Roman"/>
          <w:sz w:val="24"/>
          <w:szCs w:val="24"/>
        </w:rPr>
        <w:lastRenderedPageBreak/>
        <w:t xml:space="preserve">dominował luteranizm. Kalwinistami wywodzącymi się ze szlachty byli Mikołaj Rej, Biernat z Lublina czy Jan Łaski, którego pomnik znajduje się w Genewie jako jednego z najważniejszych reformatorów europejskich. Wymienione postacie są uznawane za twórców polskiego języka literackiego, a pierwsze tłumaczenie z oryginału Biblii na polski tzw. Biblia Brzeska było dokonane właśnie przez kalwinistów; pewne jest również, że z ideami protestantyzmu zetknął się Jan Kochanowski, nigdy go jednak oficjalnie nie przyjął. Z kolei brat polski Grzegorz Paweł z Brzezin był autorem pierwszych prac teologicznych w języku polskim. Na uwagę zasługuje tzw. konfederacja warszawska, podpisana w 1573 roku i gwarantująca wolność religijną wszystkim wyznaniom </w:t>
      </w:r>
      <w:proofErr w:type="spellStart"/>
      <w:r w:rsidRPr="00C54E0E">
        <w:rPr>
          <w:rFonts w:ascii="Times New Roman" w:hAnsi="Times New Roman"/>
          <w:sz w:val="24"/>
          <w:szCs w:val="24"/>
        </w:rPr>
        <w:t>trynitarnym</w:t>
      </w:r>
      <w:proofErr w:type="spellEnd"/>
      <w:r w:rsidRPr="00C54E0E">
        <w:rPr>
          <w:rFonts w:ascii="Times New Roman" w:hAnsi="Times New Roman"/>
          <w:sz w:val="24"/>
          <w:szCs w:val="24"/>
        </w:rPr>
        <w:t xml:space="preserve">; był to dokument w owym czasie w Europie unikalny, podczas gdy we Francji miejsce miała tzw. Noc św. Bartłomieja, podczas której zabito mnóstwo protestantów, a także na terenie dzisiejszych Niemiec nieco później tzw. wojna trzydziestoletnia, która miała podłoże religijne i podczas której zginęło 1/3 ludności. Inwazja na Rosję na początku XVII w. wraz z podbiciem Moskwy, czyni z niej praktycznie największe państwo świata. Król Władysław IV zostaje uznany carem (1610-1613). W XVII w. Rzeczpospolita uwikłała się w konflikty ze Szwecją, Rosją i Wysoką </w:t>
      </w:r>
      <w:proofErr w:type="spellStart"/>
      <w:r w:rsidRPr="00C54E0E">
        <w:rPr>
          <w:rFonts w:ascii="Times New Roman" w:hAnsi="Times New Roman"/>
          <w:sz w:val="24"/>
          <w:szCs w:val="24"/>
        </w:rPr>
        <w:t>Portą</w:t>
      </w:r>
      <w:proofErr w:type="spellEnd"/>
      <w:r w:rsidRPr="00C54E0E">
        <w:rPr>
          <w:rFonts w:ascii="Times New Roman" w:hAnsi="Times New Roman"/>
          <w:sz w:val="24"/>
          <w:szCs w:val="24"/>
        </w:rPr>
        <w:t>. Nieudolne rządy Wazów i wyczerpujące wojny doprowadziły do upadku kultury kompromisu i tolerancji czego efektem były dwie wojny domowe i wygnanie w 1658 braci polskich. Jan III Sobieski, zwycięzca spod Wiednia powstrzymał na krótko upadek kraju, lecz nie był w stanie odwrócić negatywnych tendencji. Na początku XVIII w. August II Mocny wypowiedział bardzo silnej wtedy Szwecji wojnę, która była częścią trzeciej wojny północnej, na której najwięcej zyskała Rosja.</w:t>
      </w:r>
    </w:p>
    <w:p w:rsidR="002B7D1A" w:rsidRPr="00C54E0E" w:rsidRDefault="002B7D1A" w:rsidP="00BE1E94">
      <w:pPr>
        <w:spacing w:before="100" w:beforeAutospacing="1" w:after="100" w:afterAutospacing="1" w:line="240" w:lineRule="auto"/>
        <w:ind w:firstLine="540"/>
        <w:jc w:val="both"/>
        <w:rPr>
          <w:rFonts w:ascii="Times New Roman" w:hAnsi="Times New Roman"/>
          <w:sz w:val="24"/>
          <w:szCs w:val="24"/>
        </w:rPr>
      </w:pPr>
      <w:r w:rsidRPr="00C54E0E">
        <w:rPr>
          <w:rFonts w:ascii="Times New Roman" w:hAnsi="Times New Roman"/>
          <w:sz w:val="24"/>
          <w:szCs w:val="24"/>
        </w:rPr>
        <w:t>Pod koniec istnienia Rzeczypospolitej szczególne znaczenie zyskały loże masońskie. Masonami byli król Stanisław August Poniatowski, Józef Poniatowski, Tadeusz Kościuszko i 25% posłów Sejmu Wielkiego.</w:t>
      </w:r>
    </w:p>
    <w:p w:rsidR="002B7D1A" w:rsidRPr="00C54E0E" w:rsidRDefault="002B7D1A" w:rsidP="001145BD">
      <w:pPr>
        <w:pStyle w:val="Nagwek2"/>
      </w:pPr>
      <w:r w:rsidRPr="00C54E0E">
        <w:t>2.3 Czasy rozbiorów</w:t>
      </w:r>
    </w:p>
    <w:p w:rsidR="008B621A" w:rsidRDefault="002B7D1A" w:rsidP="009820C2">
      <w:pPr>
        <w:pStyle w:val="Nagwek3"/>
      </w:pPr>
      <w:r w:rsidRPr="00C54E0E">
        <w:t>2.3.1 Księstwo Warszawskie</w:t>
      </w:r>
    </w:p>
    <w:p w:rsidR="002B7D1A" w:rsidRPr="00C54E0E" w:rsidRDefault="002B7D1A" w:rsidP="008B621A">
      <w:r w:rsidRPr="00C54E0E">
        <w:t>Księstwo Warszawskie – istniejące w latach 1807-1815 państwo polskie, formalnie niepodległe, jednak w rzeczywistości, jak wszystkie państwa zachodniej i środkowej Europy, podporządkowane napoleońskiej Francji. Zostało stworzone przez Napoleona I na mocy traktatów pokojowych podpisanych 7 i 9 lipca 1807 w Tylży z ziem drugiego, trzeciego i części pierwszego zaboru pruskiego, w 1809 powiększone o ziemie pierwszego i trzeciego zaboru austriackiego. Formalnie według dzisiejszej oceny historii utworzenie Księstwa Warszawskiego zakończyło trwające 12 lat rozbiory Polski. Główne miasta: Warszawa, Kraków, Poznań, Lublin, Kalisz i Toruń.</w:t>
      </w:r>
    </w:p>
    <w:p w:rsidR="002B7D1A" w:rsidRPr="00C54E0E" w:rsidRDefault="002B7D1A" w:rsidP="00BE1E94">
      <w:pPr>
        <w:spacing w:before="100" w:beforeAutospacing="1" w:after="100" w:afterAutospacing="1" w:line="240" w:lineRule="auto"/>
        <w:ind w:firstLine="540"/>
        <w:jc w:val="both"/>
        <w:rPr>
          <w:rFonts w:ascii="Times New Roman" w:hAnsi="Times New Roman"/>
          <w:sz w:val="24"/>
          <w:szCs w:val="24"/>
        </w:rPr>
      </w:pPr>
      <w:r w:rsidRPr="00C54E0E">
        <w:rPr>
          <w:rFonts w:ascii="Times New Roman" w:hAnsi="Times New Roman"/>
          <w:sz w:val="24"/>
          <w:szCs w:val="24"/>
        </w:rPr>
        <w:t>Od 1813 pod okupacją rosyjską; zarządzane przez Radę Najwyższą Tymczasową Księstwa Warszawskiego.</w:t>
      </w:r>
    </w:p>
    <w:p w:rsidR="002B7D1A" w:rsidRPr="00C54E0E" w:rsidRDefault="002B7D1A" w:rsidP="00BE1E94">
      <w:pPr>
        <w:spacing w:before="100" w:beforeAutospacing="1" w:after="100" w:afterAutospacing="1" w:line="240" w:lineRule="auto"/>
        <w:ind w:firstLine="540"/>
        <w:jc w:val="both"/>
        <w:rPr>
          <w:rFonts w:ascii="Times New Roman" w:hAnsi="Times New Roman"/>
          <w:sz w:val="24"/>
          <w:szCs w:val="24"/>
        </w:rPr>
      </w:pPr>
      <w:r w:rsidRPr="00C54E0E">
        <w:rPr>
          <w:rFonts w:ascii="Times New Roman" w:hAnsi="Times New Roman"/>
          <w:sz w:val="24"/>
          <w:szCs w:val="24"/>
        </w:rPr>
        <w:t>3 maja 1815 na kongresie w Wiedniu Rosja podpisała z Prusami i z Austrią konwencje bilateralne o podziale Księstwa Warszawskiego i trójstronną konwencję o utworzeniu Wolnego Miasta Krakowa. Zadecydowano, iż Księstwo zostanie podzielone na 4 części:</w:t>
      </w:r>
    </w:p>
    <w:p w:rsidR="002B7D1A" w:rsidRPr="00C54E0E" w:rsidRDefault="002B7D1A" w:rsidP="00FC1124">
      <w:pPr>
        <w:numPr>
          <w:ilvl w:val="0"/>
          <w:numId w:val="11"/>
        </w:numPr>
        <w:spacing w:before="100" w:beforeAutospacing="1" w:after="100" w:afterAutospacing="1" w:line="240" w:lineRule="auto"/>
        <w:jc w:val="both"/>
        <w:rPr>
          <w:rFonts w:ascii="Times New Roman" w:hAnsi="Times New Roman"/>
          <w:color w:val="0000FF"/>
          <w:sz w:val="24"/>
          <w:szCs w:val="24"/>
        </w:rPr>
      </w:pPr>
      <w:r w:rsidRPr="00C54E0E">
        <w:rPr>
          <w:rFonts w:ascii="Times New Roman" w:hAnsi="Times New Roman"/>
          <w:color w:val="0000FF"/>
          <w:sz w:val="24"/>
          <w:szCs w:val="24"/>
        </w:rPr>
        <w:t>Austria – zagarnęła okręg Wieliczki</w:t>
      </w:r>
    </w:p>
    <w:p w:rsidR="002B7D1A" w:rsidRPr="00C54E0E" w:rsidRDefault="002B7D1A" w:rsidP="00FC1124">
      <w:pPr>
        <w:numPr>
          <w:ilvl w:val="0"/>
          <w:numId w:val="11"/>
        </w:numPr>
        <w:spacing w:before="100" w:beforeAutospacing="1" w:after="100" w:afterAutospacing="1" w:line="240" w:lineRule="auto"/>
        <w:jc w:val="both"/>
        <w:rPr>
          <w:rFonts w:ascii="Times New Roman" w:hAnsi="Times New Roman"/>
          <w:color w:val="0000FF"/>
          <w:sz w:val="24"/>
          <w:szCs w:val="24"/>
        </w:rPr>
      </w:pPr>
      <w:r w:rsidRPr="00C54E0E">
        <w:rPr>
          <w:rFonts w:ascii="Times New Roman" w:hAnsi="Times New Roman"/>
          <w:color w:val="0000FF"/>
          <w:sz w:val="24"/>
          <w:szCs w:val="24"/>
        </w:rPr>
        <w:t>Prusy – zachodnią część księstwa – Poznańskie</w:t>
      </w:r>
    </w:p>
    <w:p w:rsidR="002B7D1A" w:rsidRPr="00C54E0E" w:rsidRDefault="002B7D1A" w:rsidP="00FC1124">
      <w:pPr>
        <w:numPr>
          <w:ilvl w:val="0"/>
          <w:numId w:val="11"/>
        </w:numPr>
        <w:spacing w:before="100" w:beforeAutospacing="1" w:after="100" w:afterAutospacing="1" w:line="240" w:lineRule="auto"/>
        <w:jc w:val="both"/>
        <w:rPr>
          <w:rFonts w:ascii="Times New Roman" w:hAnsi="Times New Roman"/>
          <w:color w:val="0000FF"/>
          <w:sz w:val="24"/>
          <w:szCs w:val="24"/>
        </w:rPr>
      </w:pPr>
      <w:r w:rsidRPr="00C54E0E">
        <w:rPr>
          <w:rFonts w:ascii="Times New Roman" w:hAnsi="Times New Roman"/>
          <w:color w:val="0000FF"/>
          <w:sz w:val="24"/>
          <w:szCs w:val="24"/>
        </w:rPr>
        <w:t>Rosja – wschodnią część księstwa – Kongresówka</w:t>
      </w:r>
    </w:p>
    <w:p w:rsidR="002B7D1A" w:rsidRPr="00C54E0E" w:rsidRDefault="002B7D1A" w:rsidP="00FC1124">
      <w:pPr>
        <w:numPr>
          <w:ilvl w:val="0"/>
          <w:numId w:val="11"/>
        </w:numPr>
        <w:spacing w:before="100" w:beforeAutospacing="1" w:after="100" w:afterAutospacing="1" w:line="240" w:lineRule="auto"/>
        <w:jc w:val="both"/>
        <w:rPr>
          <w:rFonts w:ascii="Times New Roman" w:hAnsi="Times New Roman"/>
          <w:color w:val="0000FF"/>
          <w:sz w:val="24"/>
          <w:szCs w:val="24"/>
        </w:rPr>
      </w:pPr>
      <w:r w:rsidRPr="00C54E0E">
        <w:rPr>
          <w:rFonts w:ascii="Times New Roman" w:hAnsi="Times New Roman"/>
          <w:color w:val="0000FF"/>
          <w:sz w:val="24"/>
          <w:szCs w:val="24"/>
        </w:rPr>
        <w:lastRenderedPageBreak/>
        <w:t>Kraków – wraz z najbliższą okolicą – Wolne Miasto Kraków</w:t>
      </w:r>
    </w:p>
    <w:p w:rsidR="002B7D1A" w:rsidRPr="00C54E0E" w:rsidRDefault="002B7D1A" w:rsidP="001145BD">
      <w:pPr>
        <w:pStyle w:val="Nagwek2"/>
      </w:pPr>
      <w:r w:rsidRPr="00C54E0E">
        <w:t>2.4 Ziemie polskie po kongresie wiedeńskim</w:t>
      </w:r>
    </w:p>
    <w:p w:rsidR="008B621A" w:rsidRDefault="009820C2" w:rsidP="009820C2">
      <w:pPr>
        <w:pStyle w:val="Nagwek3"/>
      </w:pPr>
      <w:r w:rsidRPr="00C54E0E">
        <w:t>2.4.1 Królestwo Polskie</w:t>
      </w:r>
    </w:p>
    <w:p w:rsidR="002B7D1A" w:rsidRPr="00C54E0E" w:rsidRDefault="002B7D1A" w:rsidP="008B621A">
      <w:r w:rsidRPr="00C54E0E">
        <w:t xml:space="preserve">Królestwo Polskie (Kongresowe) utworzono na ziemiach Księstwa Warszawskiego, z wyłączeniem zachodniej części Wielkopolski (Poznańskie), Bydgoszczy i Torunia. Na tym obszarze utworzono Wielkie Księstwo Poznańskie, będące autonomiczną częścią Prus, zaś Toruń włączono do bezpośrednio do Królestwa Prus. Na lewobrzeżnej części Krakowa utworzono Wolne Miasto Kraków, nad którym kontrolę sprawować mieli wszyscy trzej zaborcy. Dotychczasowy monarcha Księstwa Warszawskiego Fryderyk August </w:t>
      </w:r>
      <w:proofErr w:type="spellStart"/>
      <w:r w:rsidRPr="00C54E0E">
        <w:t>Wettin</w:t>
      </w:r>
      <w:proofErr w:type="spellEnd"/>
      <w:r w:rsidRPr="00C54E0E">
        <w:t xml:space="preserve"> został zmuszony do zrzeczenia się wszelkich praw do Księstwa i zwolnienia wojska ze złożonej przysięgi. Na terenie Królestwa Polskiego miały miejsce dwa powstania narodowe w latach 1830-1831 (powstanie listopadowe) i 1863-1864 (powstanie styczniowe). Granice wszystkich 3 mocarstw (Austria, Prusy i Rosja, w latach 1815-1918) stykały się w tzw. Trójkącie Trzech Cesarzy znajdującym się w Mysłowicach, miejscu kiedyś bardzo popularnym i chętnie odwiedzanym turystycznie, teraz zapomnianym.</w:t>
      </w:r>
    </w:p>
    <w:p w:rsidR="009820C2" w:rsidRPr="00C54E0E" w:rsidRDefault="009820C2" w:rsidP="001145BD">
      <w:pPr>
        <w:pStyle w:val="Nagwek3"/>
      </w:pPr>
      <w:r w:rsidRPr="00C54E0E">
        <w:t>2.4.2 Królestwo Galicji i Lodomerii</w:t>
      </w:r>
    </w:p>
    <w:p w:rsidR="009820C2" w:rsidRPr="00C54E0E" w:rsidRDefault="009820C2" w:rsidP="008B621A">
      <w:pPr>
        <w:spacing w:before="100" w:beforeAutospacing="1" w:after="100" w:afterAutospacing="1" w:line="240" w:lineRule="auto"/>
        <w:jc w:val="both"/>
        <w:rPr>
          <w:rFonts w:ascii="Times New Roman" w:hAnsi="Times New Roman"/>
          <w:sz w:val="24"/>
          <w:szCs w:val="24"/>
        </w:rPr>
      </w:pPr>
      <w:r w:rsidRPr="00C54E0E">
        <w:rPr>
          <w:rFonts w:ascii="Times New Roman" w:hAnsi="Times New Roman"/>
          <w:sz w:val="24"/>
          <w:szCs w:val="24"/>
        </w:rPr>
        <w:t xml:space="preserve"> Określenie Galicja i Lodomeria, potocznie skracane do samej tylko Galicji, do szerszego użycia weszło po I rozbiorze Polski. Wówczas to Austrii przypadły ziemie obejmujące m.in. Województwo ruskie ze Lwowem, Przemyślem, Rzeszowem, Sanokiem i Bełzem, południową Małopolskę z Oświęcimiem, Tarnowem, Jaworznem, Nowym Targiem i Nowym Sączem oraz zachodni fragment Podola (Tarnopol, Zbaraż) i fragment ziemi chełmskiej z Zamościem. Tereny te uzyskały status kraju koronnego Austrii o oficjalnej nazwie Królestwo Galicji i Lodomerii (niem. </w:t>
      </w:r>
      <w:proofErr w:type="spellStart"/>
      <w:r w:rsidRPr="00C54E0E">
        <w:rPr>
          <w:rFonts w:ascii="Times New Roman" w:hAnsi="Times New Roman"/>
          <w:sz w:val="24"/>
          <w:szCs w:val="24"/>
        </w:rPr>
        <w:t>Königreich</w:t>
      </w:r>
      <w:proofErr w:type="spellEnd"/>
      <w:r w:rsidRPr="00C54E0E">
        <w:rPr>
          <w:rFonts w:ascii="Times New Roman" w:hAnsi="Times New Roman"/>
          <w:sz w:val="24"/>
          <w:szCs w:val="24"/>
        </w:rPr>
        <w:t xml:space="preserve"> </w:t>
      </w:r>
      <w:proofErr w:type="spellStart"/>
      <w:r w:rsidRPr="00C54E0E">
        <w:rPr>
          <w:rFonts w:ascii="Times New Roman" w:hAnsi="Times New Roman"/>
          <w:sz w:val="24"/>
          <w:szCs w:val="24"/>
        </w:rPr>
        <w:t>Galizien</w:t>
      </w:r>
      <w:proofErr w:type="spellEnd"/>
      <w:r w:rsidRPr="00C54E0E">
        <w:rPr>
          <w:rFonts w:ascii="Times New Roman" w:hAnsi="Times New Roman"/>
          <w:sz w:val="24"/>
          <w:szCs w:val="24"/>
        </w:rPr>
        <w:t xml:space="preserve"> </w:t>
      </w:r>
      <w:proofErr w:type="spellStart"/>
      <w:r w:rsidRPr="00C54E0E">
        <w:rPr>
          <w:rFonts w:ascii="Times New Roman" w:hAnsi="Times New Roman"/>
          <w:sz w:val="24"/>
          <w:szCs w:val="24"/>
        </w:rPr>
        <w:t>und</w:t>
      </w:r>
      <w:proofErr w:type="spellEnd"/>
      <w:r w:rsidRPr="00C54E0E">
        <w:rPr>
          <w:rFonts w:ascii="Times New Roman" w:hAnsi="Times New Roman"/>
          <w:sz w:val="24"/>
          <w:szCs w:val="24"/>
        </w:rPr>
        <w:t xml:space="preserve"> </w:t>
      </w:r>
      <w:proofErr w:type="spellStart"/>
      <w:r w:rsidRPr="00C54E0E">
        <w:rPr>
          <w:rFonts w:ascii="Times New Roman" w:hAnsi="Times New Roman"/>
          <w:sz w:val="24"/>
          <w:szCs w:val="24"/>
        </w:rPr>
        <w:t>Lodomerien</w:t>
      </w:r>
      <w:proofErr w:type="spellEnd"/>
      <w:r w:rsidRPr="00C54E0E">
        <w:rPr>
          <w:rFonts w:ascii="Times New Roman" w:hAnsi="Times New Roman"/>
          <w:sz w:val="24"/>
          <w:szCs w:val="24"/>
        </w:rPr>
        <w:t xml:space="preserve">). Nawiązując do tytułu </w:t>
      </w:r>
      <w:proofErr w:type="spellStart"/>
      <w:r w:rsidRPr="00C54E0E">
        <w:rPr>
          <w:rFonts w:ascii="Times New Roman" w:hAnsi="Times New Roman"/>
          <w:sz w:val="24"/>
          <w:szCs w:val="24"/>
        </w:rPr>
        <w:t>Rex</w:t>
      </w:r>
      <w:proofErr w:type="spellEnd"/>
      <w:r w:rsidRPr="00C54E0E">
        <w:rPr>
          <w:rFonts w:ascii="Times New Roman" w:hAnsi="Times New Roman"/>
          <w:sz w:val="24"/>
          <w:szCs w:val="24"/>
        </w:rPr>
        <w:t xml:space="preserve"> </w:t>
      </w:r>
      <w:proofErr w:type="spellStart"/>
      <w:r w:rsidRPr="00C54E0E">
        <w:rPr>
          <w:rFonts w:ascii="Times New Roman" w:hAnsi="Times New Roman"/>
          <w:sz w:val="24"/>
          <w:szCs w:val="24"/>
        </w:rPr>
        <w:t>Galiciæ</w:t>
      </w:r>
      <w:proofErr w:type="spellEnd"/>
      <w:r w:rsidRPr="00C54E0E">
        <w:rPr>
          <w:rFonts w:ascii="Times New Roman" w:hAnsi="Times New Roman"/>
          <w:sz w:val="24"/>
          <w:szCs w:val="24"/>
        </w:rPr>
        <w:t xml:space="preserve"> et </w:t>
      </w:r>
      <w:proofErr w:type="spellStart"/>
      <w:r w:rsidRPr="00C54E0E">
        <w:rPr>
          <w:rFonts w:ascii="Times New Roman" w:hAnsi="Times New Roman"/>
          <w:sz w:val="24"/>
          <w:szCs w:val="24"/>
        </w:rPr>
        <w:t>Lodomeriæ</w:t>
      </w:r>
      <w:proofErr w:type="spellEnd"/>
      <w:r w:rsidRPr="00C54E0E">
        <w:rPr>
          <w:rFonts w:ascii="Times New Roman" w:hAnsi="Times New Roman"/>
          <w:sz w:val="24"/>
          <w:szCs w:val="24"/>
        </w:rPr>
        <w:t>, dyplomacja austriacka starała się uzasadnić prawo monarchów austriackich – jako spadkobierców korony węgierskiej – do zajętych ziem.</w:t>
      </w:r>
    </w:p>
    <w:p w:rsidR="009820C2" w:rsidRPr="00C54E0E" w:rsidRDefault="009820C2" w:rsidP="00BE1E94">
      <w:pPr>
        <w:spacing w:before="100" w:beforeAutospacing="1" w:after="100" w:afterAutospacing="1" w:line="240" w:lineRule="auto"/>
        <w:ind w:firstLine="540"/>
        <w:jc w:val="both"/>
        <w:rPr>
          <w:rFonts w:ascii="Times New Roman" w:hAnsi="Times New Roman"/>
          <w:sz w:val="24"/>
          <w:szCs w:val="24"/>
        </w:rPr>
      </w:pPr>
      <w:r w:rsidRPr="00C54E0E">
        <w:rPr>
          <w:rFonts w:ascii="Times New Roman" w:hAnsi="Times New Roman"/>
          <w:sz w:val="24"/>
          <w:szCs w:val="24"/>
        </w:rPr>
        <w:t xml:space="preserve">W 1861 Galicja uzyskała autonomię z sejmem krajowym i rządem w stołecznym Lwowie. W 1867, w związku z ustanowieniem monarchii dualistycznej (Królestwo Galicji i Lodomerii pozostało w składzie Cesarstwa Austrii), autonomię prowincji poszerzono. Rząd austriacki zagwarantował, że namiestnicy będą powoływani spośród miejscowych Polaków. Sejm miał prawo uchwalać ustawy dotyczące gospodarki krajowej, komunikacji, szkolnictwa i zdrowia. Dzięki temu </w:t>
      </w:r>
      <w:r w:rsidRPr="00C54E0E">
        <w:rPr>
          <w:rFonts w:ascii="Times New Roman" w:hAnsi="Times New Roman"/>
          <w:color w:val="FF0000"/>
          <w:sz w:val="24"/>
          <w:szCs w:val="24"/>
        </w:rPr>
        <w:t>Galicja</w:t>
      </w:r>
      <w:r w:rsidRPr="00C54E0E">
        <w:rPr>
          <w:rFonts w:ascii="Times New Roman" w:hAnsi="Times New Roman"/>
          <w:sz w:val="24"/>
          <w:szCs w:val="24"/>
        </w:rPr>
        <w:t xml:space="preserve"> stała się ośrodkiem polskiego ruchu niepodległościowego. Działały tu polskie partie polityczne i organizacje paramilitarne – Sokół, Strzelec, Drużyny Bartoszowe, które stanowiły bazę sformowanych na początku XX w. Legionów.</w:t>
      </w:r>
    </w:p>
    <w:p w:rsidR="002B7D1A" w:rsidRPr="00C54E0E" w:rsidRDefault="002B7D1A" w:rsidP="001145BD">
      <w:pPr>
        <w:pStyle w:val="Nagwek3"/>
      </w:pPr>
      <w:r w:rsidRPr="00C54E0E">
        <w:t>2.4.3 Rzeczpospolita Krakowska</w:t>
      </w:r>
    </w:p>
    <w:p w:rsidR="002B7D1A" w:rsidRPr="004533D5" w:rsidRDefault="002B7D1A" w:rsidP="008B621A">
      <w:pPr>
        <w:spacing w:before="100" w:beforeAutospacing="1" w:after="100" w:afterAutospacing="1" w:line="240" w:lineRule="auto"/>
        <w:jc w:val="both"/>
        <w:rPr>
          <w:rFonts w:ascii="Times New Roman" w:hAnsi="Times New Roman"/>
          <w:sz w:val="24"/>
          <w:szCs w:val="24"/>
        </w:rPr>
      </w:pPr>
      <w:r w:rsidRPr="00C54E0E">
        <w:rPr>
          <w:rFonts w:ascii="Times New Roman" w:hAnsi="Times New Roman"/>
          <w:sz w:val="24"/>
          <w:szCs w:val="24"/>
        </w:rPr>
        <w:t xml:space="preserve"> </w:t>
      </w:r>
      <w:r w:rsidRPr="004533D5">
        <w:rPr>
          <w:rFonts w:ascii="Times New Roman" w:hAnsi="Times New Roman"/>
          <w:sz w:val="24"/>
          <w:szCs w:val="24"/>
        </w:rPr>
        <w:t>Rzeczpospolita Krakowska powstała w 1815 w wyniku uchwały kongresu wiedeńskiego. Inicjatorem jej utworzenia był car Aleksander I, który w toku pertraktacji między trzema mocarstwami rozbiorowymi zaproponował przekształcenie Krakowa i Torunia w wolne miasta. Toruń ostatecznie został przekazany Prusom, zaś Kraków z okolicami przekształcono w "wolne, niepodległe i ściśle neutralne" państwo pod opieką Rosji, Austrii i Prus.</w:t>
      </w:r>
    </w:p>
    <w:p w:rsidR="002B7D1A" w:rsidRPr="00C54E0E" w:rsidRDefault="00620B6B" w:rsidP="008B621A">
      <w:pPr>
        <w:tabs>
          <w:tab w:val="left" w:pos="1701"/>
        </w:tabs>
        <w:spacing w:before="100" w:beforeAutospacing="1" w:after="100" w:afterAutospacing="1" w:line="240" w:lineRule="auto"/>
        <w:jc w:val="both"/>
        <w:rPr>
          <w:rFonts w:ascii="Times New Roman" w:hAnsi="Times New Roman"/>
          <w:sz w:val="24"/>
          <w:szCs w:val="24"/>
        </w:rPr>
      </w:pPr>
      <w:r w:rsidRPr="004533D5">
        <w:rPr>
          <w:rFonts w:ascii="Times New Roman" w:hAnsi="Times New Roman"/>
          <w:sz w:val="24"/>
          <w:szCs w:val="24"/>
        </w:rPr>
        <w:lastRenderedPageBreak/>
        <w:t>Rzeczpospolita Krakowska powstała w 1815 w wyniku uchwały kongresu wiedeńskiego. Inicjatorem jej utworzenia był car Aleksander I, który w toku pertraktacji między trzema mocarstwami rozbiorowymi zaproponował przekształcenie Krakowa i Torunia w wolne miasta. Toruń ostatecznie został przekazany Prusom, zaś Kraków z okolicami przekształcono w "wolne, niepodległe i ściśle neutralne" państwo pod opieką Rosji, Austrii i Prus.</w:t>
      </w:r>
      <w:r w:rsidR="008B621A">
        <w:rPr>
          <w:rFonts w:ascii="Times New Roman" w:hAnsi="Times New Roman"/>
          <w:sz w:val="24"/>
          <w:szCs w:val="24"/>
        </w:rPr>
        <w:t xml:space="preserve"> </w:t>
      </w:r>
      <w:r w:rsidRPr="004533D5">
        <w:rPr>
          <w:rFonts w:ascii="Times New Roman" w:hAnsi="Times New Roman"/>
          <w:sz w:val="24"/>
          <w:szCs w:val="24"/>
        </w:rPr>
        <w:t>Rzeczpospolita Krakowska</w:t>
      </w:r>
      <w:r w:rsidR="008B621A">
        <w:rPr>
          <w:rFonts w:ascii="Times New Roman" w:hAnsi="Times New Roman"/>
          <w:sz w:val="24"/>
          <w:szCs w:val="24"/>
        </w:rPr>
        <w:t>.</w:t>
      </w:r>
      <w:r w:rsidRPr="004533D5">
        <w:rPr>
          <w:rFonts w:ascii="Times New Roman" w:hAnsi="Times New Roman"/>
          <w:sz w:val="24"/>
          <w:szCs w:val="24"/>
        </w:rPr>
        <w:t xml:space="preserve"> </w:t>
      </w:r>
      <w:r w:rsidR="002B7D1A" w:rsidRPr="00C54E0E">
        <w:rPr>
          <w:rFonts w:ascii="Times New Roman" w:hAnsi="Times New Roman"/>
          <w:sz w:val="24"/>
          <w:szCs w:val="24"/>
        </w:rPr>
        <w:t xml:space="preserve">Nowemu państwu nie przyznano prawa prowadzenia własnej polityki zagranicznej – jego interesy miały reprezentować trzy mocarstwa opiekuńcze. Państwa te zobowiązały się do wieczystego szanowania neutralności Wolnego Miasta i niewprowadzania na jego teren swych wojsk pod żadnym pozorem. W zamian </w:t>
      </w:r>
      <w:r w:rsidR="002B7D1A" w:rsidRPr="00C54E0E">
        <w:rPr>
          <w:rFonts w:ascii="Times New Roman" w:hAnsi="Times New Roman"/>
          <w:color w:val="FF0000"/>
          <w:sz w:val="24"/>
          <w:szCs w:val="24"/>
        </w:rPr>
        <w:t>Kraków</w:t>
      </w:r>
      <w:r w:rsidR="002B7D1A" w:rsidRPr="00C54E0E">
        <w:rPr>
          <w:rFonts w:ascii="Times New Roman" w:hAnsi="Times New Roman"/>
          <w:sz w:val="24"/>
          <w:szCs w:val="24"/>
        </w:rPr>
        <w:t xml:space="preserve"> miał wydawać szpiegów i dezerterów zbiegłych na jego terytorium. Formalną datą ogłoszenia państwa był 18 października 1815, który obchodzono odtąd jako święto państwowe. W 1846 zostało zlikwidowane.</w:t>
      </w:r>
    </w:p>
    <w:p w:rsidR="002B7D1A" w:rsidRPr="00C54E0E" w:rsidRDefault="002B7D1A" w:rsidP="001145BD">
      <w:pPr>
        <w:pStyle w:val="Nagwek3"/>
      </w:pPr>
      <w:r w:rsidRPr="00C54E0E">
        <w:t>2.4.4 Wielkie Księstwo Poznańskie</w:t>
      </w:r>
    </w:p>
    <w:p w:rsidR="002B7D1A" w:rsidRPr="00C54E0E" w:rsidRDefault="002B7D1A" w:rsidP="00BE1E94">
      <w:pPr>
        <w:spacing w:before="100" w:beforeAutospacing="1" w:after="100" w:afterAutospacing="1" w:line="240" w:lineRule="auto"/>
        <w:ind w:firstLine="540"/>
        <w:jc w:val="both"/>
        <w:rPr>
          <w:rFonts w:ascii="Times New Roman" w:hAnsi="Times New Roman"/>
          <w:sz w:val="24"/>
          <w:szCs w:val="24"/>
        </w:rPr>
      </w:pPr>
      <w:r w:rsidRPr="00C54E0E">
        <w:rPr>
          <w:rFonts w:ascii="Times New Roman" w:hAnsi="Times New Roman"/>
          <w:sz w:val="24"/>
          <w:szCs w:val="24"/>
        </w:rPr>
        <w:t>Było to autonomiczne księstwo wchodzące w skład Prus (pozostające poza Związkiem Niemieckim) powstałe na mocy kongresu wiedeńskiego, mające zaspokoić narodowe ambicje Polaków.</w:t>
      </w:r>
    </w:p>
    <w:p w:rsidR="002B7D1A" w:rsidRPr="00C54E0E" w:rsidRDefault="002B7D1A" w:rsidP="00BE1E94">
      <w:pPr>
        <w:spacing w:before="100" w:beforeAutospacing="1" w:after="100" w:afterAutospacing="1" w:line="240" w:lineRule="auto"/>
        <w:ind w:firstLine="540"/>
        <w:jc w:val="both"/>
        <w:rPr>
          <w:rFonts w:ascii="Times New Roman" w:hAnsi="Times New Roman"/>
          <w:sz w:val="24"/>
          <w:szCs w:val="24"/>
        </w:rPr>
      </w:pPr>
      <w:r w:rsidRPr="00C54E0E">
        <w:rPr>
          <w:rFonts w:ascii="Times New Roman" w:hAnsi="Times New Roman"/>
          <w:sz w:val="24"/>
          <w:szCs w:val="24"/>
        </w:rPr>
        <w:t xml:space="preserve">Po powstaniu listopadowym w Królestwie Polskim, popartym przez Poznaniaków, autonomia Księstwa została ograniczona w </w:t>
      </w:r>
      <w:smartTag w:uri="urn:schemas-microsoft-com:office:smarttags" w:element="metricconverter">
        <w:smartTagPr>
          <w:attr w:name="ProductID" w:val="1831, a"/>
        </w:smartTagPr>
        <w:r w:rsidRPr="00C54E0E">
          <w:rPr>
            <w:rFonts w:ascii="Times New Roman" w:hAnsi="Times New Roman"/>
            <w:sz w:val="24"/>
            <w:szCs w:val="24"/>
          </w:rPr>
          <w:t>1831, a</w:t>
        </w:r>
      </w:smartTag>
      <w:r w:rsidRPr="00C54E0E">
        <w:rPr>
          <w:rFonts w:ascii="Times New Roman" w:hAnsi="Times New Roman"/>
          <w:sz w:val="24"/>
          <w:szCs w:val="24"/>
        </w:rPr>
        <w:t xml:space="preserve"> po powstaniach wielkopolskich z 1846 i 1848 całkowicie zniesiona.</w:t>
      </w:r>
    </w:p>
    <w:p w:rsidR="002B7D1A" w:rsidRPr="00C54E0E" w:rsidRDefault="002B7D1A" w:rsidP="00BE1E94">
      <w:pPr>
        <w:spacing w:before="100" w:beforeAutospacing="1" w:after="100" w:afterAutospacing="1" w:line="240" w:lineRule="auto"/>
        <w:ind w:firstLine="540"/>
        <w:jc w:val="both"/>
        <w:rPr>
          <w:rFonts w:ascii="Times New Roman" w:hAnsi="Times New Roman"/>
          <w:sz w:val="24"/>
          <w:szCs w:val="24"/>
        </w:rPr>
      </w:pPr>
      <w:r w:rsidRPr="00C54E0E">
        <w:rPr>
          <w:rFonts w:ascii="Times New Roman" w:hAnsi="Times New Roman"/>
          <w:sz w:val="24"/>
          <w:szCs w:val="24"/>
        </w:rPr>
        <w:t>Administracja pruska zmieniła nazwę na Prowincja Poznańska (</w:t>
      </w:r>
      <w:proofErr w:type="spellStart"/>
      <w:r w:rsidRPr="00C54E0E">
        <w:rPr>
          <w:rFonts w:ascii="Times New Roman" w:hAnsi="Times New Roman"/>
          <w:sz w:val="24"/>
          <w:szCs w:val="24"/>
        </w:rPr>
        <w:t>Provinz</w:t>
      </w:r>
      <w:proofErr w:type="spellEnd"/>
      <w:r w:rsidRPr="00C54E0E">
        <w:rPr>
          <w:rFonts w:ascii="Times New Roman" w:hAnsi="Times New Roman"/>
          <w:sz w:val="24"/>
          <w:szCs w:val="24"/>
        </w:rPr>
        <w:t xml:space="preserve"> </w:t>
      </w:r>
      <w:proofErr w:type="spellStart"/>
      <w:r w:rsidRPr="00C54E0E">
        <w:rPr>
          <w:rFonts w:ascii="Times New Roman" w:hAnsi="Times New Roman"/>
          <w:sz w:val="24"/>
          <w:szCs w:val="24"/>
        </w:rPr>
        <w:t>Posen</w:t>
      </w:r>
      <w:proofErr w:type="spellEnd"/>
      <w:r w:rsidRPr="00C54E0E">
        <w:rPr>
          <w:rFonts w:ascii="Times New Roman" w:hAnsi="Times New Roman"/>
          <w:sz w:val="24"/>
          <w:szCs w:val="24"/>
        </w:rPr>
        <w:t>), ale w użyciu społeczeństwa nadal pozostawała nazwa Wielkie Księstwo Poznańskie (choć polskie elity polityczne również używały nowej nazwy), nazwa ta pozostała w pełnej tytulaturze królów Prus a następnie cesarzy niemieckich aż do abdykacji Wilhelma II.</w:t>
      </w:r>
    </w:p>
    <w:p w:rsidR="002B7D1A" w:rsidRPr="00C54E0E" w:rsidRDefault="002B7D1A" w:rsidP="0033351A">
      <w:pPr>
        <w:pStyle w:val="Nagwek2"/>
      </w:pPr>
      <w:r w:rsidRPr="00C54E0E">
        <w:t xml:space="preserve">2.5 II Rzeczpospolita </w:t>
      </w:r>
    </w:p>
    <w:p w:rsidR="002B7D1A" w:rsidRPr="00C54E0E" w:rsidRDefault="002B7D1A" w:rsidP="00BE1E94">
      <w:pPr>
        <w:spacing w:before="100" w:beforeAutospacing="1" w:after="100" w:afterAutospacing="1" w:line="240" w:lineRule="auto"/>
        <w:ind w:firstLine="540"/>
        <w:jc w:val="both"/>
        <w:rPr>
          <w:rFonts w:ascii="Times New Roman" w:hAnsi="Times New Roman"/>
          <w:sz w:val="24"/>
          <w:szCs w:val="24"/>
        </w:rPr>
      </w:pPr>
      <w:r w:rsidRPr="00C54E0E">
        <w:rPr>
          <w:rFonts w:ascii="Times New Roman" w:hAnsi="Times New Roman"/>
          <w:sz w:val="24"/>
          <w:szCs w:val="24"/>
        </w:rPr>
        <w:t>Popularna nazwa państwa polskiego o oficjalnej nazwie "Rzeczpospolita Polska", które istniało w latach 1918-1939. Urzędowym językiem II Rzeczypospolitej był polski, a walutą złoty polski.</w:t>
      </w:r>
    </w:p>
    <w:p w:rsidR="002B7D1A" w:rsidRPr="00C54E0E" w:rsidRDefault="002B7D1A" w:rsidP="00BE1E94">
      <w:pPr>
        <w:spacing w:before="100" w:beforeAutospacing="1" w:after="100" w:afterAutospacing="1" w:line="240" w:lineRule="auto"/>
        <w:ind w:firstLine="540"/>
        <w:jc w:val="both"/>
        <w:rPr>
          <w:rFonts w:ascii="Times New Roman" w:hAnsi="Times New Roman"/>
          <w:sz w:val="24"/>
          <w:szCs w:val="24"/>
        </w:rPr>
      </w:pPr>
      <w:r w:rsidRPr="00C54E0E">
        <w:rPr>
          <w:rFonts w:ascii="Times New Roman" w:hAnsi="Times New Roman"/>
          <w:sz w:val="24"/>
          <w:szCs w:val="24"/>
        </w:rPr>
        <w:t>II Rzeczpospolita była suwerenną republiką demokratyczną z wielopartyjnym ustrojem parlamentarno-gabinetowym. Ustrój ten uległ poważnej modyfikacji na skutek przewrotu majowego, który miał miejsce 12-15 maja 1926, kiedy to został przekształcony w system prezydencko-autorytarny.</w:t>
      </w:r>
    </w:p>
    <w:p w:rsidR="002B7D1A" w:rsidRPr="00C54E0E" w:rsidRDefault="002B7D1A" w:rsidP="00BE1E94">
      <w:pPr>
        <w:spacing w:before="100" w:beforeAutospacing="1" w:after="100" w:afterAutospacing="1" w:line="240" w:lineRule="auto"/>
        <w:ind w:firstLine="540"/>
        <w:jc w:val="both"/>
        <w:rPr>
          <w:rFonts w:ascii="Times New Roman" w:hAnsi="Times New Roman"/>
          <w:sz w:val="24"/>
          <w:szCs w:val="24"/>
        </w:rPr>
      </w:pPr>
      <w:r w:rsidRPr="00C54E0E">
        <w:rPr>
          <w:rFonts w:ascii="Times New Roman" w:hAnsi="Times New Roman"/>
          <w:sz w:val="24"/>
          <w:szCs w:val="24"/>
        </w:rPr>
        <w:t>Za jej formalny początek przyjmuje się 11 listopada 1918, kiedy to władzę wojskową w Warszawie objął Józef Piłsudski. Za jej koniec można uznać przekazanie władzy przez prezydenta Ignacego Mościckiego Polskiemu Rządowi na Uchodźstwie, które miało miejsce 25 września 1939, lub też przekroczenie granicy kraju przez Rząd Rzeczypospolitej 17 września 1939.</w:t>
      </w:r>
    </w:p>
    <w:p w:rsidR="002B7D1A" w:rsidRPr="00C54E0E" w:rsidRDefault="002B7D1A" w:rsidP="00BE1E94">
      <w:pPr>
        <w:spacing w:before="100" w:beforeAutospacing="1" w:after="100" w:afterAutospacing="1" w:line="240" w:lineRule="auto"/>
        <w:ind w:firstLine="540"/>
        <w:jc w:val="both"/>
        <w:rPr>
          <w:rFonts w:ascii="Times New Roman" w:hAnsi="Times New Roman"/>
          <w:sz w:val="24"/>
          <w:szCs w:val="24"/>
        </w:rPr>
      </w:pPr>
      <w:r w:rsidRPr="00C54E0E">
        <w:rPr>
          <w:rFonts w:ascii="Times New Roman" w:hAnsi="Times New Roman"/>
          <w:sz w:val="24"/>
          <w:szCs w:val="24"/>
        </w:rPr>
        <w:lastRenderedPageBreak/>
        <w:t>W roku 1921 w następstwie trzech powstań śląskich do Polski przyłączono część dotychczas niemieckiego Górnego Śląska, ustanawiając Autonomiczne Województwo Śląskie z własnym parlamentem (Sejm Śląski) i stolicą w Katowicach.</w:t>
      </w:r>
    </w:p>
    <w:p w:rsidR="002B7D1A" w:rsidRPr="00C54E0E" w:rsidRDefault="002B7D1A" w:rsidP="00BE1E94">
      <w:pPr>
        <w:spacing w:before="100" w:beforeAutospacing="1" w:after="100" w:afterAutospacing="1" w:line="240" w:lineRule="auto"/>
        <w:ind w:firstLine="540"/>
        <w:jc w:val="both"/>
        <w:rPr>
          <w:rFonts w:ascii="Times New Roman" w:hAnsi="Times New Roman"/>
          <w:sz w:val="24"/>
          <w:szCs w:val="24"/>
        </w:rPr>
      </w:pPr>
      <w:r w:rsidRPr="00C54E0E">
        <w:rPr>
          <w:rFonts w:ascii="Times New Roman" w:hAnsi="Times New Roman"/>
          <w:sz w:val="24"/>
          <w:szCs w:val="24"/>
        </w:rPr>
        <w:t>W latach 1939-1945 terytorium dawnej II Rzeczypospolitej Polskiej było okupowane przez Związek Radziecki (do 1941) i III Rzeszę. Po zakończeniu II wojny światowej, powstała Polska Rzeczpospolita Ludowa, która objęła tylko zachodnią część terytorium II Rzeczypospolitej oraz wschodnie, zaodrzańskie tereny dawnej III Rzeszy.</w:t>
      </w:r>
    </w:p>
    <w:p w:rsidR="002B7D1A" w:rsidRPr="00C54E0E" w:rsidRDefault="002B7D1A" w:rsidP="00BE1E94">
      <w:pPr>
        <w:spacing w:before="100" w:beforeAutospacing="1" w:after="100" w:afterAutospacing="1" w:line="240" w:lineRule="auto"/>
        <w:ind w:firstLine="540"/>
        <w:jc w:val="both"/>
        <w:rPr>
          <w:rFonts w:ascii="Times New Roman" w:hAnsi="Times New Roman"/>
          <w:sz w:val="24"/>
          <w:szCs w:val="24"/>
        </w:rPr>
      </w:pPr>
      <w:r w:rsidRPr="00C54E0E">
        <w:rPr>
          <w:rFonts w:ascii="Times New Roman" w:hAnsi="Times New Roman"/>
          <w:sz w:val="24"/>
          <w:szCs w:val="24"/>
        </w:rPr>
        <w:t>Analfabetyzm w II Rzeczypospolitej wynosił w 1920 roku 33%, przy czym dotyczył on głównie mniejszości narodowych na wschodzie, podczas gdy w tym samym czasie w Portugalii wynosił on 77%.</w:t>
      </w:r>
    </w:p>
    <w:p w:rsidR="002B7D1A" w:rsidRPr="00C54E0E" w:rsidRDefault="002B7D1A" w:rsidP="0033351A">
      <w:pPr>
        <w:pStyle w:val="Nagwek2"/>
      </w:pPr>
      <w:r w:rsidRPr="00C54E0E">
        <w:t>2.6 Granice Polski</w:t>
      </w:r>
    </w:p>
    <w:p w:rsidR="002B7D1A" w:rsidRPr="00C54E0E" w:rsidRDefault="002B7D1A" w:rsidP="00BE1E94">
      <w:pPr>
        <w:spacing w:before="100" w:beforeAutospacing="1" w:after="100" w:afterAutospacing="1" w:line="240" w:lineRule="auto"/>
        <w:ind w:firstLine="540"/>
        <w:jc w:val="both"/>
        <w:rPr>
          <w:rFonts w:ascii="Times New Roman" w:hAnsi="Times New Roman"/>
          <w:sz w:val="24"/>
          <w:szCs w:val="24"/>
        </w:rPr>
      </w:pPr>
      <w:r w:rsidRPr="00C54E0E">
        <w:rPr>
          <w:rFonts w:ascii="Times New Roman" w:hAnsi="Times New Roman"/>
          <w:sz w:val="24"/>
          <w:szCs w:val="24"/>
        </w:rPr>
        <w:t>Granice współczesnej Polski ukształtowały się w 1945, po zakończeniu działań wojennych. W stosunku do 1939 granice państwa zostały przesunięte na zachód, kosztem obszarów położonych na wschodzie. Po 1945 dokonano kilku korekt terytorialnych, m.in.:</w:t>
      </w:r>
    </w:p>
    <w:p w:rsidR="002B7D1A" w:rsidRPr="00C54E0E" w:rsidRDefault="002B7D1A" w:rsidP="00BE1E94">
      <w:pPr>
        <w:spacing w:before="100" w:beforeAutospacing="1" w:after="100" w:afterAutospacing="1" w:line="240" w:lineRule="auto"/>
        <w:ind w:firstLine="540"/>
        <w:jc w:val="both"/>
        <w:rPr>
          <w:rFonts w:ascii="Times New Roman" w:hAnsi="Times New Roman"/>
          <w:sz w:val="24"/>
          <w:szCs w:val="24"/>
        </w:rPr>
      </w:pPr>
      <w:r w:rsidRPr="00C54E0E">
        <w:rPr>
          <w:rFonts w:ascii="Times New Roman" w:hAnsi="Times New Roman"/>
          <w:sz w:val="24"/>
          <w:szCs w:val="24"/>
        </w:rPr>
        <w:t xml:space="preserve">15 lutego 1951 – z Ukraińską SRR 480 km². Za miasta: Bełz, </w:t>
      </w:r>
      <w:proofErr w:type="spellStart"/>
      <w:r w:rsidRPr="00C54E0E">
        <w:rPr>
          <w:rFonts w:ascii="Times New Roman" w:hAnsi="Times New Roman"/>
          <w:sz w:val="24"/>
          <w:szCs w:val="24"/>
        </w:rPr>
        <w:t>Krystonopol</w:t>
      </w:r>
      <w:proofErr w:type="spellEnd"/>
      <w:r w:rsidRPr="00C54E0E">
        <w:rPr>
          <w:rFonts w:ascii="Times New Roman" w:hAnsi="Times New Roman"/>
          <w:sz w:val="24"/>
          <w:szCs w:val="24"/>
        </w:rPr>
        <w:t xml:space="preserve"> i Sokal ze złożami węgla, Polska otrzymała Ustrzyki Dolne i Lutowiska[2].</w:t>
      </w:r>
    </w:p>
    <w:p w:rsidR="002B7D1A" w:rsidRPr="00C54E0E" w:rsidRDefault="002B7D1A" w:rsidP="00BE1E94">
      <w:pPr>
        <w:spacing w:before="100" w:beforeAutospacing="1" w:after="100" w:afterAutospacing="1" w:line="240" w:lineRule="auto"/>
        <w:ind w:firstLine="540"/>
        <w:jc w:val="both"/>
        <w:rPr>
          <w:rFonts w:ascii="Times New Roman" w:hAnsi="Times New Roman"/>
          <w:sz w:val="24"/>
          <w:szCs w:val="24"/>
        </w:rPr>
      </w:pPr>
      <w:r w:rsidRPr="00C54E0E">
        <w:rPr>
          <w:rFonts w:ascii="Times New Roman" w:hAnsi="Times New Roman"/>
          <w:sz w:val="24"/>
          <w:szCs w:val="24"/>
        </w:rPr>
        <w:t>1 stycznia 1959 – z Czechosłowacką Republiką Socjalistyczną. Za osadę Tkacze koło Szklarskiej Poręby, stację i linię kolejową, Polska otrzymała fragment obszaru leśnego.</w:t>
      </w:r>
    </w:p>
    <w:p w:rsidR="002B7D1A" w:rsidRPr="00C54E0E" w:rsidRDefault="002B7D1A" w:rsidP="0033351A">
      <w:pPr>
        <w:pStyle w:val="Nagwek2"/>
      </w:pPr>
      <w:r w:rsidRPr="00C54E0E">
        <w:t>2.7 Polska Rzeczpospolita Ludowa</w:t>
      </w:r>
    </w:p>
    <w:p w:rsidR="002B7D1A" w:rsidRPr="00C54E0E" w:rsidRDefault="002B7D1A" w:rsidP="00BE1E94">
      <w:pPr>
        <w:spacing w:before="100" w:beforeAutospacing="1" w:after="100" w:afterAutospacing="1" w:line="240" w:lineRule="auto"/>
        <w:ind w:firstLine="540"/>
        <w:jc w:val="both"/>
        <w:rPr>
          <w:rFonts w:ascii="Times New Roman" w:hAnsi="Times New Roman"/>
          <w:sz w:val="24"/>
          <w:szCs w:val="24"/>
        </w:rPr>
      </w:pPr>
      <w:r w:rsidRPr="00C54E0E">
        <w:rPr>
          <w:rFonts w:ascii="Times New Roman" w:hAnsi="Times New Roman"/>
          <w:sz w:val="24"/>
          <w:szCs w:val="24"/>
        </w:rPr>
        <w:t xml:space="preserve">Oficjalna nazwa państwa polskiego w okresie od 1952 do 1989. Zwana jest też potocznie Polską Ludową. Za rzeczywisty początek Polski Ludowej przyjmuje się jednak rok 1944, kiedy to wschodnia część obecnego obszaru Polski została wyzwolona spod okupacji hitlerowskiej (wschodnie tereny przedwojennej Polski zostały zajęte przez Armię Czerwoną na jesieni 1943) i został na niej utworzony pierwszy organ władzy wywodzący się z Krajowej Rady Narodowej – Polski Komitet Wyzwolenia Narodowego. Polska stała się wówczas państwem zależnym od Związku Radzieckiego, ale dysponującym ograniczoną suwerennością, o ustroju niedemokratycznym, który z czasem przybrał postać tzw. socjalizmu realnego. Kwestia określenia ustroju PRL jest jednak sporna, oficjalnie było to państwo socjalistyczne, a według Konstytucji, państwo demokracji ludowej; przez przeciwników jednak ustrój ten określany był jako komunizm, aczkolwiek nie osiągnął teoretycznego stadium komunizmu; w Polsce bowiem nie skolektywizowano w pełni rolnictwa, większość ziemi pozostała w rękach prywatnych i zawsze istniały elementy wolności gospodarczej, podczas gdy w wielu innych krajach zakazano na przykład prywatnego handlu detalicznego. Rozwój ekonomiczny utrudniały charakterystyczne cechy systemu gospodarczo-politycznego PRL – niesprawny mechanizm sporządzania i realizacji planów, związany z ograniczeniami rozwoju indywidualnej inicjatywy ekonomicznej (spowodowanymi barierami doktrynalnymi), marnotrawny sposób zarządzania, nieracjonalny dobór proporcji i kierunków inwestowania w gospodarce (wynikający z narzuconych priorytetów polityczno-propagandowych, np. nadmierne rozwijanie przemysłu zbrojeniowego kosztem innych gałęzi </w:t>
      </w:r>
      <w:r w:rsidRPr="00C54E0E">
        <w:rPr>
          <w:rFonts w:ascii="Times New Roman" w:hAnsi="Times New Roman"/>
          <w:sz w:val="24"/>
          <w:szCs w:val="24"/>
        </w:rPr>
        <w:lastRenderedPageBreak/>
        <w:t>gospodarki), niewystarczające kwalifikacje kadr kierowniczych i dowolność w stosowaniu doraźnych bodźców gospodarczych[3]. Czynniki te spowodowały iż polska gospodarka, która pod względem wypracowanego PKB do roku 1960 znajdowała się na poziomie porównywalnym do Hiszpanii czy Grecji[4], stopniowo traciła dynamikę rozwojową i pogłębiała zacofanie gospodarcze (w 1982 PKB Hiszpanii było prawie o 100% wyższe niż w PRL).</w:t>
      </w:r>
    </w:p>
    <w:p w:rsidR="002B7D1A" w:rsidRPr="00C54E0E" w:rsidRDefault="002B7D1A" w:rsidP="00BE1E94">
      <w:pPr>
        <w:spacing w:before="100" w:beforeAutospacing="1" w:after="100" w:afterAutospacing="1" w:line="240" w:lineRule="auto"/>
        <w:ind w:firstLine="540"/>
        <w:jc w:val="both"/>
        <w:rPr>
          <w:rFonts w:ascii="Times New Roman" w:hAnsi="Times New Roman"/>
          <w:sz w:val="24"/>
          <w:szCs w:val="24"/>
        </w:rPr>
      </w:pPr>
      <w:r w:rsidRPr="00C54E0E">
        <w:rPr>
          <w:rFonts w:ascii="Times New Roman" w:hAnsi="Times New Roman"/>
          <w:sz w:val="24"/>
          <w:szCs w:val="24"/>
        </w:rPr>
        <w:t>W okresie 1989-1991 jako efekt działań politycznych, państwo to uległo przekształceniu w demokratyczną Rzeczpospolitą Polską, określaną jako III Rzeczpospolita. Udział w tym procesie miała też elekcja papieża Jana Pawła II, pierwszego z Polski, jego nauki, autorytet, wpływ i pielgrzymki do kraju.</w:t>
      </w:r>
    </w:p>
    <w:p w:rsidR="002B7D1A" w:rsidRPr="00C54E0E" w:rsidRDefault="002B7D1A" w:rsidP="0033351A">
      <w:pPr>
        <w:pStyle w:val="Nagwek2"/>
      </w:pPr>
      <w:r w:rsidRPr="00C54E0E">
        <w:t xml:space="preserve">2.8 III Rzeczpospolita </w:t>
      </w:r>
    </w:p>
    <w:p w:rsidR="002B7D1A" w:rsidRPr="00C54E0E" w:rsidRDefault="002B7D1A" w:rsidP="00BE1E94">
      <w:pPr>
        <w:spacing w:before="100" w:beforeAutospacing="1" w:after="100" w:afterAutospacing="1" w:line="240" w:lineRule="auto"/>
        <w:ind w:firstLine="540"/>
        <w:jc w:val="both"/>
        <w:rPr>
          <w:rFonts w:ascii="Times New Roman" w:hAnsi="Times New Roman"/>
          <w:sz w:val="24"/>
          <w:szCs w:val="24"/>
        </w:rPr>
      </w:pPr>
      <w:r w:rsidRPr="00C54E0E">
        <w:rPr>
          <w:rFonts w:ascii="Times New Roman" w:hAnsi="Times New Roman"/>
          <w:sz w:val="24"/>
          <w:szCs w:val="24"/>
        </w:rPr>
        <w:t>Nieformalne określenie państwa polskiego po zasadniczych przemianach politycznych, jakie zaszły po 1989, stosowane do chwili obecnej (2008). Oficjalna nazwa państwa to Rzeczpospolita Polska. Wymową tego określenia jest zerwanie z ustrojem Polskiej Rzeczypospolitej Ludowej (tzw. demokracja ludowa) i nawiązanie bezpośrednio do tradycji II Rzeczypospolitej. Symbolem III Rzeczypospolitej jest m.in. przywrócenie w godle Polski orła w koronie. Określenie Trzecia Rzeczpospolita pojawia się w preambule do Konstytucji.</w:t>
      </w:r>
    </w:p>
    <w:p w:rsidR="00C36699" w:rsidRPr="00C54E0E" w:rsidRDefault="00FC1124" w:rsidP="00FC1124">
      <w:pPr>
        <w:pStyle w:val="Nagwek1"/>
        <w:rPr>
          <w:rFonts w:cs="Times New Roman"/>
        </w:rPr>
      </w:pPr>
      <w:r>
        <w:t xml:space="preserve">3. Tabela </w:t>
      </w:r>
      <w:r w:rsidR="008B621A">
        <w:t>Województw</w:t>
      </w:r>
      <w:bookmarkStart w:id="0" w:name="_GoBack"/>
      <w:bookmarkEnd w:id="0"/>
    </w:p>
    <w:tbl>
      <w:tblPr>
        <w:tblStyle w:val="Tabela-Siatka"/>
        <w:tblW w:w="0" w:type="auto"/>
        <w:tblLook w:val="01E0" w:firstRow="1" w:lastRow="1" w:firstColumn="1" w:lastColumn="1" w:noHBand="0" w:noVBand="0"/>
      </w:tblPr>
      <w:tblGrid>
        <w:gridCol w:w="468"/>
        <w:gridCol w:w="2340"/>
        <w:gridCol w:w="1980"/>
        <w:gridCol w:w="2160"/>
        <w:gridCol w:w="2339"/>
      </w:tblGrid>
      <w:tr w:rsidR="00FC1124" w:rsidTr="003843CE">
        <w:tc>
          <w:tcPr>
            <w:tcW w:w="468" w:type="dxa"/>
            <w:tcBorders>
              <w:top w:val="nil"/>
              <w:left w:val="nil"/>
              <w:bottom w:val="single" w:sz="12" w:space="0" w:color="auto"/>
              <w:right w:val="single" w:sz="12" w:space="0" w:color="auto"/>
            </w:tcBorders>
          </w:tcPr>
          <w:p w:rsidR="00FC1124" w:rsidRPr="00FC1124" w:rsidRDefault="00FC1124" w:rsidP="00FC1124">
            <w:pPr>
              <w:jc w:val="center"/>
              <w:rPr>
                <w:rFonts w:ascii="Verdana" w:hAnsi="Verdana"/>
                <w:b/>
                <w:sz w:val="24"/>
                <w:szCs w:val="24"/>
              </w:rPr>
            </w:pPr>
          </w:p>
        </w:tc>
        <w:tc>
          <w:tcPr>
            <w:tcW w:w="2340" w:type="dxa"/>
            <w:tcBorders>
              <w:top w:val="single" w:sz="12" w:space="0" w:color="auto"/>
              <w:left w:val="single" w:sz="12" w:space="0" w:color="auto"/>
              <w:bottom w:val="single" w:sz="4" w:space="0" w:color="auto"/>
              <w:right w:val="single" w:sz="12" w:space="0" w:color="auto"/>
            </w:tcBorders>
            <w:vAlign w:val="center"/>
          </w:tcPr>
          <w:p w:rsidR="00FC1124" w:rsidRPr="00FC1124" w:rsidRDefault="00FC1124" w:rsidP="003843CE">
            <w:pPr>
              <w:jc w:val="center"/>
              <w:rPr>
                <w:rFonts w:ascii="Verdana" w:hAnsi="Verdana"/>
                <w:b/>
                <w:sz w:val="24"/>
                <w:szCs w:val="24"/>
              </w:rPr>
            </w:pPr>
            <w:r w:rsidRPr="00FC1124">
              <w:rPr>
                <w:rFonts w:ascii="Verdana" w:hAnsi="Verdana"/>
                <w:b/>
                <w:sz w:val="24"/>
                <w:szCs w:val="24"/>
              </w:rPr>
              <w:t>Województwo</w:t>
            </w:r>
          </w:p>
        </w:tc>
        <w:tc>
          <w:tcPr>
            <w:tcW w:w="1980" w:type="dxa"/>
            <w:tcBorders>
              <w:top w:val="single" w:sz="12" w:space="0" w:color="auto"/>
              <w:left w:val="single" w:sz="12" w:space="0" w:color="auto"/>
              <w:bottom w:val="single" w:sz="4" w:space="0" w:color="auto"/>
              <w:right w:val="single" w:sz="12" w:space="0" w:color="auto"/>
            </w:tcBorders>
            <w:vAlign w:val="center"/>
          </w:tcPr>
          <w:p w:rsidR="00FC1124" w:rsidRPr="00FC1124" w:rsidRDefault="00FC1124" w:rsidP="003843CE">
            <w:pPr>
              <w:jc w:val="center"/>
              <w:rPr>
                <w:rFonts w:ascii="Verdana" w:hAnsi="Verdana"/>
                <w:b/>
                <w:sz w:val="24"/>
                <w:szCs w:val="24"/>
              </w:rPr>
            </w:pPr>
            <w:r w:rsidRPr="00FC1124">
              <w:rPr>
                <w:rFonts w:ascii="Verdana" w:hAnsi="Verdana"/>
                <w:b/>
                <w:sz w:val="24"/>
                <w:szCs w:val="24"/>
              </w:rPr>
              <w:t>Stolica</w:t>
            </w:r>
          </w:p>
        </w:tc>
        <w:tc>
          <w:tcPr>
            <w:tcW w:w="2160" w:type="dxa"/>
            <w:tcBorders>
              <w:top w:val="single" w:sz="12" w:space="0" w:color="auto"/>
              <w:left w:val="single" w:sz="12" w:space="0" w:color="auto"/>
              <w:bottom w:val="single" w:sz="4" w:space="0" w:color="auto"/>
              <w:right w:val="single" w:sz="12" w:space="0" w:color="auto"/>
            </w:tcBorders>
            <w:vAlign w:val="center"/>
          </w:tcPr>
          <w:p w:rsidR="00FC1124" w:rsidRPr="00FC1124" w:rsidRDefault="00FC1124" w:rsidP="003843CE">
            <w:pPr>
              <w:jc w:val="center"/>
              <w:rPr>
                <w:rFonts w:ascii="Verdana" w:hAnsi="Verdana"/>
                <w:b/>
                <w:sz w:val="24"/>
                <w:szCs w:val="24"/>
              </w:rPr>
            </w:pPr>
            <w:r w:rsidRPr="00FC1124">
              <w:rPr>
                <w:rFonts w:ascii="Verdana" w:hAnsi="Verdana"/>
                <w:b/>
                <w:sz w:val="24"/>
                <w:szCs w:val="24"/>
              </w:rPr>
              <w:t>Powierzchnia (w km</w:t>
            </w:r>
            <w:r w:rsidRPr="00FC1124">
              <w:rPr>
                <w:rFonts w:ascii="Verdana" w:hAnsi="Verdana"/>
                <w:b/>
                <w:sz w:val="24"/>
                <w:szCs w:val="24"/>
                <w:vertAlign w:val="superscript"/>
              </w:rPr>
              <w:t>2</w:t>
            </w:r>
            <w:r w:rsidRPr="00FC1124">
              <w:rPr>
                <w:rFonts w:ascii="Verdana" w:hAnsi="Verdana"/>
                <w:b/>
                <w:sz w:val="24"/>
                <w:szCs w:val="24"/>
              </w:rPr>
              <w:t>)</w:t>
            </w:r>
          </w:p>
        </w:tc>
        <w:tc>
          <w:tcPr>
            <w:tcW w:w="2339" w:type="dxa"/>
            <w:tcBorders>
              <w:top w:val="single" w:sz="12" w:space="0" w:color="auto"/>
              <w:left w:val="single" w:sz="12" w:space="0" w:color="auto"/>
              <w:bottom w:val="single" w:sz="4" w:space="0" w:color="auto"/>
              <w:right w:val="single" w:sz="12" w:space="0" w:color="auto"/>
            </w:tcBorders>
            <w:vAlign w:val="center"/>
          </w:tcPr>
          <w:p w:rsidR="00FC1124" w:rsidRPr="00FC1124" w:rsidRDefault="00FC1124" w:rsidP="003843CE">
            <w:pPr>
              <w:jc w:val="center"/>
              <w:rPr>
                <w:rFonts w:ascii="Verdana" w:hAnsi="Verdana"/>
                <w:b/>
                <w:sz w:val="24"/>
                <w:szCs w:val="24"/>
              </w:rPr>
            </w:pPr>
            <w:r w:rsidRPr="00FC1124">
              <w:rPr>
                <w:rFonts w:ascii="Verdana" w:hAnsi="Verdana"/>
                <w:b/>
                <w:sz w:val="24"/>
                <w:szCs w:val="24"/>
              </w:rPr>
              <w:t>Ludność 2007</w:t>
            </w:r>
          </w:p>
        </w:tc>
      </w:tr>
      <w:tr w:rsidR="00FC1124" w:rsidTr="00FC1124">
        <w:tc>
          <w:tcPr>
            <w:tcW w:w="468" w:type="dxa"/>
            <w:tcBorders>
              <w:top w:val="single" w:sz="12" w:space="0" w:color="auto"/>
              <w:left w:val="single" w:sz="12" w:space="0" w:color="auto"/>
              <w:bottom w:val="single" w:sz="12" w:space="0" w:color="auto"/>
              <w:right w:val="single" w:sz="12" w:space="0" w:color="auto"/>
            </w:tcBorders>
          </w:tcPr>
          <w:p w:rsidR="00FC1124" w:rsidRPr="00FC1124" w:rsidRDefault="00FC1124" w:rsidP="00FC1124">
            <w:pPr>
              <w:jc w:val="center"/>
              <w:rPr>
                <w:rFonts w:ascii="Verdana" w:hAnsi="Verdana"/>
                <w:b/>
                <w:sz w:val="24"/>
                <w:szCs w:val="24"/>
              </w:rPr>
            </w:pPr>
            <w:r w:rsidRPr="00FC1124">
              <w:rPr>
                <w:rFonts w:ascii="Verdana" w:hAnsi="Verdana"/>
                <w:b/>
                <w:sz w:val="24"/>
                <w:szCs w:val="24"/>
              </w:rPr>
              <w:t>1</w:t>
            </w:r>
          </w:p>
        </w:tc>
        <w:tc>
          <w:tcPr>
            <w:tcW w:w="2340" w:type="dxa"/>
            <w:tcBorders>
              <w:top w:val="single" w:sz="4" w:space="0" w:color="auto"/>
              <w:left w:val="single" w:sz="12" w:space="0" w:color="auto"/>
              <w:right w:val="dashSmallGap" w:sz="4" w:space="0" w:color="auto"/>
            </w:tcBorders>
            <w:shd w:val="clear" w:color="auto" w:fill="99CCFF"/>
          </w:tcPr>
          <w:p w:rsidR="00FC1124" w:rsidRPr="00FC1124" w:rsidRDefault="00FC1124" w:rsidP="00FC1124">
            <w:pPr>
              <w:jc w:val="center"/>
              <w:rPr>
                <w:rFonts w:ascii="Verdana" w:hAnsi="Verdana"/>
              </w:rPr>
            </w:pPr>
            <w:r w:rsidRPr="00FC1124">
              <w:rPr>
                <w:rFonts w:ascii="Verdana" w:hAnsi="Verdana"/>
              </w:rPr>
              <w:t>Dolnośląskie</w:t>
            </w:r>
          </w:p>
        </w:tc>
        <w:tc>
          <w:tcPr>
            <w:tcW w:w="1980" w:type="dxa"/>
            <w:tcBorders>
              <w:top w:val="single" w:sz="4" w:space="0" w:color="auto"/>
              <w:left w:val="dashSmallGap" w:sz="4" w:space="0" w:color="auto"/>
              <w:right w:val="dashSmallGap" w:sz="4" w:space="0" w:color="auto"/>
            </w:tcBorders>
            <w:shd w:val="clear" w:color="auto" w:fill="99CCFF"/>
          </w:tcPr>
          <w:p w:rsidR="00FC1124" w:rsidRPr="00FC1124" w:rsidRDefault="00FC1124" w:rsidP="00FC1124">
            <w:pPr>
              <w:jc w:val="center"/>
              <w:rPr>
                <w:rFonts w:ascii="Verdana" w:hAnsi="Verdana"/>
              </w:rPr>
            </w:pPr>
            <w:proofErr w:type="spellStart"/>
            <w:r>
              <w:rPr>
                <w:rFonts w:ascii="Verdana" w:hAnsi="Verdana"/>
              </w:rPr>
              <w:t>Wroclaw</w:t>
            </w:r>
            <w:proofErr w:type="spellEnd"/>
          </w:p>
        </w:tc>
        <w:tc>
          <w:tcPr>
            <w:tcW w:w="2160" w:type="dxa"/>
            <w:tcBorders>
              <w:top w:val="single" w:sz="4" w:space="0" w:color="auto"/>
              <w:left w:val="dashSmallGap" w:sz="4" w:space="0" w:color="auto"/>
              <w:right w:val="dashSmallGap" w:sz="4" w:space="0" w:color="auto"/>
            </w:tcBorders>
            <w:shd w:val="clear" w:color="auto" w:fill="99CCFF"/>
          </w:tcPr>
          <w:p w:rsidR="00FC1124" w:rsidRPr="00FC1124" w:rsidRDefault="00FC1124" w:rsidP="00FC1124">
            <w:pPr>
              <w:jc w:val="center"/>
              <w:rPr>
                <w:rFonts w:ascii="Verdana" w:hAnsi="Verdana"/>
              </w:rPr>
            </w:pPr>
            <w:r>
              <w:rPr>
                <w:rFonts w:ascii="Verdana" w:hAnsi="Verdana"/>
              </w:rPr>
              <w:t>19.947</w:t>
            </w:r>
          </w:p>
        </w:tc>
        <w:tc>
          <w:tcPr>
            <w:tcW w:w="2339" w:type="dxa"/>
            <w:tcBorders>
              <w:top w:val="single" w:sz="4" w:space="0" w:color="auto"/>
              <w:left w:val="dashSmallGap" w:sz="4" w:space="0" w:color="auto"/>
            </w:tcBorders>
            <w:shd w:val="clear" w:color="auto" w:fill="99CCFF"/>
          </w:tcPr>
          <w:p w:rsidR="00FC1124" w:rsidRPr="00FC1124" w:rsidRDefault="003843CE" w:rsidP="00FC1124">
            <w:pPr>
              <w:jc w:val="center"/>
              <w:rPr>
                <w:rFonts w:ascii="Verdana" w:hAnsi="Verdana"/>
              </w:rPr>
            </w:pPr>
            <w:r>
              <w:rPr>
                <w:rFonts w:ascii="Verdana" w:hAnsi="Verdana"/>
              </w:rPr>
              <w:t>2.545.212</w:t>
            </w:r>
          </w:p>
        </w:tc>
      </w:tr>
      <w:tr w:rsidR="00FC1124" w:rsidTr="00FC1124">
        <w:tc>
          <w:tcPr>
            <w:tcW w:w="468" w:type="dxa"/>
            <w:tcBorders>
              <w:top w:val="single" w:sz="12" w:space="0" w:color="auto"/>
              <w:left w:val="single" w:sz="12" w:space="0" w:color="auto"/>
              <w:bottom w:val="single" w:sz="12" w:space="0" w:color="auto"/>
              <w:right w:val="single" w:sz="12" w:space="0" w:color="auto"/>
            </w:tcBorders>
          </w:tcPr>
          <w:p w:rsidR="00FC1124" w:rsidRPr="00FC1124" w:rsidRDefault="00FC1124" w:rsidP="00FC1124">
            <w:pPr>
              <w:jc w:val="center"/>
              <w:rPr>
                <w:rFonts w:ascii="Verdana" w:hAnsi="Verdana"/>
                <w:b/>
                <w:sz w:val="24"/>
                <w:szCs w:val="24"/>
              </w:rPr>
            </w:pPr>
            <w:r w:rsidRPr="00FC1124">
              <w:rPr>
                <w:rFonts w:ascii="Verdana" w:hAnsi="Verdana"/>
                <w:b/>
                <w:sz w:val="24"/>
                <w:szCs w:val="24"/>
              </w:rPr>
              <w:t>2</w:t>
            </w:r>
          </w:p>
        </w:tc>
        <w:tc>
          <w:tcPr>
            <w:tcW w:w="2340" w:type="dxa"/>
            <w:tcBorders>
              <w:left w:val="single" w:sz="12" w:space="0" w:color="auto"/>
              <w:bottom w:val="single" w:sz="4" w:space="0" w:color="auto"/>
              <w:right w:val="dashSmallGap" w:sz="4" w:space="0" w:color="auto"/>
            </w:tcBorders>
          </w:tcPr>
          <w:p w:rsidR="00FC1124" w:rsidRPr="00FC1124" w:rsidRDefault="00FC1124" w:rsidP="00FC1124">
            <w:pPr>
              <w:jc w:val="center"/>
              <w:rPr>
                <w:rFonts w:ascii="Verdana" w:hAnsi="Verdana"/>
              </w:rPr>
            </w:pPr>
            <w:r w:rsidRPr="00FC1124">
              <w:rPr>
                <w:rFonts w:ascii="Verdana" w:hAnsi="Verdana"/>
              </w:rPr>
              <w:t>Kujawsko-pomorskie</w:t>
            </w:r>
          </w:p>
        </w:tc>
        <w:tc>
          <w:tcPr>
            <w:tcW w:w="1980" w:type="dxa"/>
            <w:tcBorders>
              <w:left w:val="dashSmallGap" w:sz="4" w:space="0" w:color="auto"/>
              <w:bottom w:val="single" w:sz="4" w:space="0" w:color="auto"/>
              <w:right w:val="dashSmallGap" w:sz="4" w:space="0" w:color="auto"/>
            </w:tcBorders>
          </w:tcPr>
          <w:p w:rsidR="00FC1124" w:rsidRPr="00FC1124" w:rsidRDefault="00FC1124" w:rsidP="00FC1124">
            <w:pPr>
              <w:jc w:val="center"/>
              <w:rPr>
                <w:rFonts w:ascii="Verdana" w:hAnsi="Verdana"/>
              </w:rPr>
            </w:pPr>
            <w:r>
              <w:rPr>
                <w:rFonts w:ascii="Verdana" w:hAnsi="Verdana"/>
              </w:rPr>
              <w:t>Bydgoszcz</w:t>
            </w:r>
          </w:p>
        </w:tc>
        <w:tc>
          <w:tcPr>
            <w:tcW w:w="2160" w:type="dxa"/>
            <w:tcBorders>
              <w:left w:val="dashSmallGap" w:sz="4" w:space="0" w:color="auto"/>
              <w:bottom w:val="single" w:sz="4" w:space="0" w:color="auto"/>
              <w:right w:val="dashSmallGap" w:sz="4" w:space="0" w:color="auto"/>
            </w:tcBorders>
          </w:tcPr>
          <w:p w:rsidR="00FC1124" w:rsidRPr="00FC1124" w:rsidRDefault="003843CE" w:rsidP="00FC1124">
            <w:pPr>
              <w:jc w:val="center"/>
              <w:rPr>
                <w:rFonts w:ascii="Verdana" w:hAnsi="Verdana"/>
              </w:rPr>
            </w:pPr>
            <w:r>
              <w:rPr>
                <w:rFonts w:ascii="Verdana" w:hAnsi="Verdana"/>
              </w:rPr>
              <w:t>18.212</w:t>
            </w:r>
          </w:p>
        </w:tc>
        <w:tc>
          <w:tcPr>
            <w:tcW w:w="2339" w:type="dxa"/>
            <w:tcBorders>
              <w:left w:val="dashSmallGap" w:sz="4" w:space="0" w:color="auto"/>
              <w:bottom w:val="single" w:sz="4" w:space="0" w:color="auto"/>
            </w:tcBorders>
          </w:tcPr>
          <w:p w:rsidR="00FC1124" w:rsidRPr="00FC1124" w:rsidRDefault="003843CE" w:rsidP="00FC1124">
            <w:pPr>
              <w:jc w:val="center"/>
              <w:rPr>
                <w:rFonts w:ascii="Verdana" w:hAnsi="Verdana"/>
              </w:rPr>
            </w:pPr>
            <w:r>
              <w:rPr>
                <w:rFonts w:ascii="Verdana" w:hAnsi="Verdana"/>
              </w:rPr>
              <w:t>2.545.689</w:t>
            </w:r>
          </w:p>
        </w:tc>
      </w:tr>
      <w:tr w:rsidR="00FC1124" w:rsidTr="00FC1124">
        <w:tc>
          <w:tcPr>
            <w:tcW w:w="468" w:type="dxa"/>
            <w:tcBorders>
              <w:top w:val="single" w:sz="12" w:space="0" w:color="auto"/>
              <w:left w:val="single" w:sz="12" w:space="0" w:color="auto"/>
              <w:bottom w:val="single" w:sz="12" w:space="0" w:color="auto"/>
              <w:right w:val="single" w:sz="12" w:space="0" w:color="auto"/>
            </w:tcBorders>
          </w:tcPr>
          <w:p w:rsidR="00FC1124" w:rsidRPr="00FC1124" w:rsidRDefault="00FC1124" w:rsidP="00FC1124">
            <w:pPr>
              <w:jc w:val="center"/>
              <w:rPr>
                <w:rFonts w:ascii="Verdana" w:hAnsi="Verdana"/>
                <w:b/>
                <w:sz w:val="24"/>
                <w:szCs w:val="24"/>
              </w:rPr>
            </w:pPr>
            <w:r w:rsidRPr="00FC1124">
              <w:rPr>
                <w:rFonts w:ascii="Verdana" w:hAnsi="Verdana"/>
                <w:b/>
                <w:sz w:val="24"/>
                <w:szCs w:val="24"/>
              </w:rPr>
              <w:t>3</w:t>
            </w:r>
          </w:p>
        </w:tc>
        <w:tc>
          <w:tcPr>
            <w:tcW w:w="2340" w:type="dxa"/>
            <w:tcBorders>
              <w:left w:val="single" w:sz="12" w:space="0" w:color="auto"/>
              <w:right w:val="dashSmallGap" w:sz="4" w:space="0" w:color="auto"/>
            </w:tcBorders>
            <w:shd w:val="clear" w:color="auto" w:fill="99CCFF"/>
          </w:tcPr>
          <w:p w:rsidR="00FC1124" w:rsidRPr="00FC1124" w:rsidRDefault="00FC1124" w:rsidP="00FC1124">
            <w:pPr>
              <w:jc w:val="center"/>
              <w:rPr>
                <w:rFonts w:ascii="Verdana" w:hAnsi="Verdana"/>
              </w:rPr>
            </w:pPr>
            <w:r w:rsidRPr="00FC1124">
              <w:rPr>
                <w:rFonts w:ascii="Verdana" w:hAnsi="Verdana"/>
              </w:rPr>
              <w:t>Lubelskie</w:t>
            </w:r>
          </w:p>
        </w:tc>
        <w:tc>
          <w:tcPr>
            <w:tcW w:w="1980" w:type="dxa"/>
            <w:tcBorders>
              <w:left w:val="dashSmallGap" w:sz="4" w:space="0" w:color="auto"/>
              <w:right w:val="dashSmallGap" w:sz="4" w:space="0" w:color="auto"/>
            </w:tcBorders>
            <w:shd w:val="clear" w:color="auto" w:fill="99CCFF"/>
          </w:tcPr>
          <w:p w:rsidR="00FC1124" w:rsidRPr="00FC1124" w:rsidRDefault="00FC1124" w:rsidP="00FC1124">
            <w:pPr>
              <w:jc w:val="center"/>
              <w:rPr>
                <w:rFonts w:ascii="Verdana" w:hAnsi="Verdana"/>
              </w:rPr>
            </w:pPr>
            <w:r>
              <w:rPr>
                <w:rFonts w:ascii="Verdana" w:hAnsi="Verdana"/>
              </w:rPr>
              <w:t>Lublin</w:t>
            </w:r>
          </w:p>
        </w:tc>
        <w:tc>
          <w:tcPr>
            <w:tcW w:w="2160" w:type="dxa"/>
            <w:tcBorders>
              <w:left w:val="dashSmallGap" w:sz="4" w:space="0" w:color="auto"/>
              <w:right w:val="dashSmallGap" w:sz="4" w:space="0" w:color="auto"/>
            </w:tcBorders>
            <w:shd w:val="clear" w:color="auto" w:fill="99CCFF"/>
          </w:tcPr>
          <w:p w:rsidR="00FC1124" w:rsidRPr="00FC1124" w:rsidRDefault="003843CE" w:rsidP="00FC1124">
            <w:pPr>
              <w:jc w:val="center"/>
              <w:rPr>
                <w:rFonts w:ascii="Verdana" w:hAnsi="Verdana"/>
              </w:rPr>
            </w:pPr>
            <w:r>
              <w:rPr>
                <w:rFonts w:ascii="Verdana" w:hAnsi="Verdana"/>
              </w:rPr>
              <w:t>17.564</w:t>
            </w:r>
          </w:p>
        </w:tc>
        <w:tc>
          <w:tcPr>
            <w:tcW w:w="2339" w:type="dxa"/>
            <w:tcBorders>
              <w:left w:val="dashSmallGap" w:sz="4" w:space="0" w:color="auto"/>
            </w:tcBorders>
            <w:shd w:val="clear" w:color="auto" w:fill="99CCFF"/>
          </w:tcPr>
          <w:p w:rsidR="00FC1124" w:rsidRPr="00FC1124" w:rsidRDefault="003843CE" w:rsidP="00FC1124">
            <w:pPr>
              <w:jc w:val="center"/>
              <w:rPr>
                <w:rFonts w:ascii="Verdana" w:hAnsi="Verdana"/>
              </w:rPr>
            </w:pPr>
            <w:r>
              <w:rPr>
                <w:rFonts w:ascii="Verdana" w:hAnsi="Verdana"/>
              </w:rPr>
              <w:t>1.945.547</w:t>
            </w:r>
          </w:p>
        </w:tc>
      </w:tr>
      <w:tr w:rsidR="00FC1124" w:rsidTr="00FC1124">
        <w:tc>
          <w:tcPr>
            <w:tcW w:w="468" w:type="dxa"/>
            <w:tcBorders>
              <w:top w:val="single" w:sz="12" w:space="0" w:color="auto"/>
              <w:left w:val="single" w:sz="12" w:space="0" w:color="auto"/>
              <w:bottom w:val="single" w:sz="12" w:space="0" w:color="auto"/>
              <w:right w:val="single" w:sz="12" w:space="0" w:color="auto"/>
            </w:tcBorders>
          </w:tcPr>
          <w:p w:rsidR="00FC1124" w:rsidRPr="00FC1124" w:rsidRDefault="00FC1124" w:rsidP="00FC1124">
            <w:pPr>
              <w:jc w:val="center"/>
              <w:rPr>
                <w:rFonts w:ascii="Verdana" w:hAnsi="Verdana"/>
                <w:b/>
                <w:sz w:val="24"/>
                <w:szCs w:val="24"/>
              </w:rPr>
            </w:pPr>
            <w:r w:rsidRPr="00FC1124">
              <w:rPr>
                <w:rFonts w:ascii="Verdana" w:hAnsi="Verdana"/>
                <w:b/>
                <w:sz w:val="24"/>
                <w:szCs w:val="24"/>
              </w:rPr>
              <w:t>4</w:t>
            </w:r>
          </w:p>
        </w:tc>
        <w:tc>
          <w:tcPr>
            <w:tcW w:w="2340" w:type="dxa"/>
            <w:tcBorders>
              <w:left w:val="single" w:sz="12" w:space="0" w:color="auto"/>
              <w:bottom w:val="single" w:sz="4" w:space="0" w:color="auto"/>
              <w:right w:val="dashSmallGap" w:sz="4" w:space="0" w:color="auto"/>
            </w:tcBorders>
          </w:tcPr>
          <w:p w:rsidR="00FC1124" w:rsidRPr="00FC1124" w:rsidRDefault="00FC1124" w:rsidP="00FC1124">
            <w:pPr>
              <w:jc w:val="center"/>
              <w:rPr>
                <w:rFonts w:ascii="Verdana" w:hAnsi="Verdana"/>
              </w:rPr>
            </w:pPr>
            <w:r w:rsidRPr="00FC1124">
              <w:rPr>
                <w:rFonts w:ascii="Verdana" w:hAnsi="Verdana"/>
              </w:rPr>
              <w:t>Lubuskie</w:t>
            </w:r>
          </w:p>
        </w:tc>
        <w:tc>
          <w:tcPr>
            <w:tcW w:w="1980" w:type="dxa"/>
            <w:tcBorders>
              <w:left w:val="dashSmallGap" w:sz="4" w:space="0" w:color="auto"/>
              <w:bottom w:val="single" w:sz="4" w:space="0" w:color="auto"/>
              <w:right w:val="dashSmallGap" w:sz="4" w:space="0" w:color="auto"/>
            </w:tcBorders>
          </w:tcPr>
          <w:p w:rsidR="00FC1124" w:rsidRPr="00FC1124" w:rsidRDefault="00FC1124" w:rsidP="00FC1124">
            <w:pPr>
              <w:jc w:val="center"/>
              <w:rPr>
                <w:rFonts w:ascii="Verdana" w:hAnsi="Verdana"/>
              </w:rPr>
            </w:pPr>
            <w:proofErr w:type="spellStart"/>
            <w:r>
              <w:rPr>
                <w:rFonts w:ascii="Verdana" w:hAnsi="Verdana"/>
              </w:rPr>
              <w:t>Gorzow</w:t>
            </w:r>
            <w:proofErr w:type="spellEnd"/>
            <w:r>
              <w:rPr>
                <w:rFonts w:ascii="Verdana" w:hAnsi="Verdana"/>
              </w:rPr>
              <w:t xml:space="preserve"> Wielkopolski</w:t>
            </w:r>
          </w:p>
        </w:tc>
        <w:tc>
          <w:tcPr>
            <w:tcW w:w="2160" w:type="dxa"/>
            <w:tcBorders>
              <w:left w:val="dashSmallGap" w:sz="4" w:space="0" w:color="auto"/>
              <w:bottom w:val="single" w:sz="4" w:space="0" w:color="auto"/>
              <w:right w:val="dashSmallGap" w:sz="4" w:space="0" w:color="auto"/>
            </w:tcBorders>
          </w:tcPr>
          <w:p w:rsidR="00FC1124" w:rsidRPr="00FC1124" w:rsidRDefault="003843CE" w:rsidP="00FC1124">
            <w:pPr>
              <w:jc w:val="center"/>
              <w:rPr>
                <w:rFonts w:ascii="Verdana" w:hAnsi="Verdana"/>
              </w:rPr>
            </w:pPr>
            <w:r>
              <w:rPr>
                <w:rFonts w:ascii="Verdana" w:hAnsi="Verdana"/>
              </w:rPr>
              <w:t>16.654</w:t>
            </w:r>
          </w:p>
        </w:tc>
        <w:tc>
          <w:tcPr>
            <w:tcW w:w="2339" w:type="dxa"/>
            <w:tcBorders>
              <w:left w:val="dashSmallGap" w:sz="4" w:space="0" w:color="auto"/>
              <w:bottom w:val="single" w:sz="4" w:space="0" w:color="auto"/>
            </w:tcBorders>
          </w:tcPr>
          <w:p w:rsidR="00FC1124" w:rsidRPr="00FC1124" w:rsidRDefault="003843CE" w:rsidP="00FC1124">
            <w:pPr>
              <w:jc w:val="center"/>
              <w:rPr>
                <w:rFonts w:ascii="Verdana" w:hAnsi="Verdana"/>
              </w:rPr>
            </w:pPr>
            <w:r>
              <w:rPr>
                <w:rFonts w:ascii="Verdana" w:hAnsi="Verdana"/>
              </w:rPr>
              <w:t>1.578.697</w:t>
            </w:r>
          </w:p>
        </w:tc>
      </w:tr>
      <w:tr w:rsidR="00FC1124" w:rsidTr="00FC1124">
        <w:tc>
          <w:tcPr>
            <w:tcW w:w="468" w:type="dxa"/>
            <w:tcBorders>
              <w:top w:val="single" w:sz="12" w:space="0" w:color="auto"/>
              <w:left w:val="single" w:sz="12" w:space="0" w:color="auto"/>
              <w:bottom w:val="single" w:sz="12" w:space="0" w:color="auto"/>
              <w:right w:val="single" w:sz="12" w:space="0" w:color="auto"/>
            </w:tcBorders>
          </w:tcPr>
          <w:p w:rsidR="00FC1124" w:rsidRPr="00FC1124" w:rsidRDefault="00FC1124" w:rsidP="00FC1124">
            <w:pPr>
              <w:jc w:val="center"/>
              <w:rPr>
                <w:rFonts w:ascii="Verdana" w:hAnsi="Verdana"/>
                <w:b/>
                <w:sz w:val="24"/>
                <w:szCs w:val="24"/>
              </w:rPr>
            </w:pPr>
            <w:r w:rsidRPr="00FC1124">
              <w:rPr>
                <w:rFonts w:ascii="Verdana" w:hAnsi="Verdana"/>
                <w:b/>
                <w:sz w:val="24"/>
                <w:szCs w:val="24"/>
              </w:rPr>
              <w:t>5</w:t>
            </w:r>
          </w:p>
        </w:tc>
        <w:tc>
          <w:tcPr>
            <w:tcW w:w="2340" w:type="dxa"/>
            <w:tcBorders>
              <w:left w:val="single" w:sz="12" w:space="0" w:color="auto"/>
              <w:right w:val="dashSmallGap" w:sz="4" w:space="0" w:color="auto"/>
            </w:tcBorders>
            <w:shd w:val="clear" w:color="auto" w:fill="99CCFF"/>
          </w:tcPr>
          <w:p w:rsidR="00FC1124" w:rsidRPr="00FC1124" w:rsidRDefault="00FC1124" w:rsidP="00FC1124">
            <w:pPr>
              <w:jc w:val="center"/>
              <w:rPr>
                <w:rFonts w:ascii="Verdana" w:hAnsi="Verdana"/>
              </w:rPr>
            </w:pPr>
            <w:proofErr w:type="spellStart"/>
            <w:r w:rsidRPr="00FC1124">
              <w:rPr>
                <w:rFonts w:ascii="Verdana" w:hAnsi="Verdana"/>
              </w:rPr>
              <w:t>Lodzkie</w:t>
            </w:r>
            <w:proofErr w:type="spellEnd"/>
          </w:p>
        </w:tc>
        <w:tc>
          <w:tcPr>
            <w:tcW w:w="1980" w:type="dxa"/>
            <w:tcBorders>
              <w:left w:val="dashSmallGap" w:sz="4" w:space="0" w:color="auto"/>
              <w:right w:val="dashSmallGap" w:sz="4" w:space="0" w:color="auto"/>
            </w:tcBorders>
            <w:shd w:val="clear" w:color="auto" w:fill="99CCFF"/>
          </w:tcPr>
          <w:p w:rsidR="00FC1124" w:rsidRPr="00FC1124" w:rsidRDefault="00FC1124" w:rsidP="00FC1124">
            <w:pPr>
              <w:jc w:val="center"/>
              <w:rPr>
                <w:rFonts w:ascii="Verdana" w:hAnsi="Verdana"/>
              </w:rPr>
            </w:pPr>
            <w:proofErr w:type="spellStart"/>
            <w:r>
              <w:rPr>
                <w:rFonts w:ascii="Verdana" w:hAnsi="Verdana"/>
              </w:rPr>
              <w:t>Lodz</w:t>
            </w:r>
            <w:proofErr w:type="spellEnd"/>
          </w:p>
        </w:tc>
        <w:tc>
          <w:tcPr>
            <w:tcW w:w="2160" w:type="dxa"/>
            <w:tcBorders>
              <w:left w:val="dashSmallGap" w:sz="4" w:space="0" w:color="auto"/>
              <w:right w:val="dashSmallGap" w:sz="4" w:space="0" w:color="auto"/>
            </w:tcBorders>
            <w:shd w:val="clear" w:color="auto" w:fill="99CCFF"/>
          </w:tcPr>
          <w:p w:rsidR="00FC1124" w:rsidRPr="00FC1124" w:rsidRDefault="003843CE" w:rsidP="00FC1124">
            <w:pPr>
              <w:jc w:val="center"/>
              <w:rPr>
                <w:rFonts w:ascii="Verdana" w:hAnsi="Verdana"/>
              </w:rPr>
            </w:pPr>
            <w:r>
              <w:rPr>
                <w:rFonts w:ascii="Verdana" w:hAnsi="Verdana"/>
              </w:rPr>
              <w:t>15.615</w:t>
            </w:r>
          </w:p>
        </w:tc>
        <w:tc>
          <w:tcPr>
            <w:tcW w:w="2339" w:type="dxa"/>
            <w:tcBorders>
              <w:left w:val="dashSmallGap" w:sz="4" w:space="0" w:color="auto"/>
            </w:tcBorders>
            <w:shd w:val="clear" w:color="auto" w:fill="99CCFF"/>
          </w:tcPr>
          <w:p w:rsidR="00FC1124" w:rsidRPr="00FC1124" w:rsidRDefault="003843CE" w:rsidP="00FC1124">
            <w:pPr>
              <w:jc w:val="center"/>
              <w:rPr>
                <w:rFonts w:ascii="Verdana" w:hAnsi="Verdana"/>
              </w:rPr>
            </w:pPr>
            <w:r>
              <w:rPr>
                <w:rFonts w:ascii="Verdana" w:hAnsi="Verdana"/>
              </w:rPr>
              <w:t>1.347.789</w:t>
            </w:r>
          </w:p>
        </w:tc>
      </w:tr>
    </w:tbl>
    <w:p w:rsidR="0033351A" w:rsidRDefault="0033351A" w:rsidP="00FC1124">
      <w:pPr>
        <w:jc w:val="center"/>
        <w:rPr>
          <w:rFonts w:ascii="Times New Roman" w:hAnsi="Times New Roman"/>
          <w:sz w:val="24"/>
          <w:szCs w:val="24"/>
        </w:rPr>
      </w:pPr>
    </w:p>
    <w:sectPr w:rsidR="0033351A" w:rsidSect="001145BD">
      <w:headerReference w:type="even" r:id="rId9"/>
      <w:footerReference w:type="even" r:id="rId10"/>
      <w:footerReference w:type="default" r:id="rId11"/>
      <w:pgSz w:w="11906" w:h="16838"/>
      <w:pgMar w:top="1701" w:right="1134" w:bottom="1701" w:left="1134" w:header="709" w:footer="709" w:gutter="56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43B8" w:rsidRDefault="00CD43B8">
      <w:r>
        <w:separator/>
      </w:r>
    </w:p>
  </w:endnote>
  <w:endnote w:type="continuationSeparator" w:id="0">
    <w:p w:rsidR="00CD43B8" w:rsidRDefault="00CD4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4E0E" w:rsidRDefault="00C54E0E" w:rsidP="00C54E0E">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C54E0E" w:rsidRDefault="00C54E0E" w:rsidP="00C54E0E">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4E0E" w:rsidRDefault="00C54E0E" w:rsidP="00C54E0E">
    <w:pPr>
      <w:pStyle w:val="Stopka"/>
      <w:ind w:right="360"/>
    </w:pPr>
    <w:r>
      <w:t xml:space="preserve">Strona </w:t>
    </w:r>
    <w:r>
      <w:fldChar w:fldCharType="begin"/>
    </w:r>
    <w:r>
      <w:instrText xml:space="preserve"> PAGE </w:instrText>
    </w:r>
    <w:r>
      <w:fldChar w:fldCharType="separate"/>
    </w:r>
    <w:r w:rsidR="008B621A">
      <w:rPr>
        <w:noProof/>
      </w:rPr>
      <w:t>7</w:t>
    </w:r>
    <w:r>
      <w:fldChar w:fldCharType="end"/>
    </w:r>
    <w:r>
      <w:t xml:space="preserve"> z </w:t>
    </w:r>
    <w:r w:rsidR="00CD43B8">
      <w:fldChar w:fldCharType="begin"/>
    </w:r>
    <w:r w:rsidR="00CD43B8">
      <w:instrText xml:space="preserve"> NUMPAGES </w:instrText>
    </w:r>
    <w:r w:rsidR="00CD43B8">
      <w:fldChar w:fldCharType="separate"/>
    </w:r>
    <w:r w:rsidR="008B621A">
      <w:rPr>
        <w:noProof/>
      </w:rPr>
      <w:t>7</w:t>
    </w:r>
    <w:r w:rsidR="00CD43B8">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43B8" w:rsidRDefault="00CD43B8">
      <w:r>
        <w:separator/>
      </w:r>
    </w:p>
  </w:footnote>
  <w:footnote w:type="continuationSeparator" w:id="0">
    <w:p w:rsidR="00CD43B8" w:rsidRDefault="00CD43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4E0E" w:rsidRDefault="00C54E0E" w:rsidP="00B841BD">
    <w:pPr>
      <w:pStyle w:val="Nagwek"/>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C54E0E" w:rsidRDefault="00C54E0E" w:rsidP="00C54E0E">
    <w:pPr>
      <w:pStyle w:val="Nagwek"/>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F1EAF82"/>
    <w:lvl w:ilvl="0">
      <w:start w:val="1"/>
      <w:numFmt w:val="decimal"/>
      <w:lvlText w:val="%1."/>
      <w:lvlJc w:val="left"/>
      <w:pPr>
        <w:tabs>
          <w:tab w:val="num" w:pos="1492"/>
        </w:tabs>
        <w:ind w:left="1492" w:hanging="360"/>
      </w:pPr>
    </w:lvl>
  </w:abstractNum>
  <w:abstractNum w:abstractNumId="1">
    <w:nsid w:val="FFFFFF7D"/>
    <w:multiLevelType w:val="singleLevel"/>
    <w:tmpl w:val="1BB0948C"/>
    <w:lvl w:ilvl="0">
      <w:start w:val="1"/>
      <w:numFmt w:val="decimal"/>
      <w:lvlText w:val="%1."/>
      <w:lvlJc w:val="left"/>
      <w:pPr>
        <w:tabs>
          <w:tab w:val="num" w:pos="1209"/>
        </w:tabs>
        <w:ind w:left="1209" w:hanging="360"/>
      </w:pPr>
    </w:lvl>
  </w:abstractNum>
  <w:abstractNum w:abstractNumId="2">
    <w:nsid w:val="FFFFFF7E"/>
    <w:multiLevelType w:val="singleLevel"/>
    <w:tmpl w:val="BC06CEE8"/>
    <w:lvl w:ilvl="0">
      <w:start w:val="1"/>
      <w:numFmt w:val="decimal"/>
      <w:lvlText w:val="%1."/>
      <w:lvlJc w:val="left"/>
      <w:pPr>
        <w:tabs>
          <w:tab w:val="num" w:pos="926"/>
        </w:tabs>
        <w:ind w:left="926" w:hanging="360"/>
      </w:pPr>
    </w:lvl>
  </w:abstractNum>
  <w:abstractNum w:abstractNumId="3">
    <w:nsid w:val="FFFFFF7F"/>
    <w:multiLevelType w:val="singleLevel"/>
    <w:tmpl w:val="3842BA76"/>
    <w:lvl w:ilvl="0">
      <w:start w:val="1"/>
      <w:numFmt w:val="decimal"/>
      <w:lvlText w:val="%1."/>
      <w:lvlJc w:val="left"/>
      <w:pPr>
        <w:tabs>
          <w:tab w:val="num" w:pos="643"/>
        </w:tabs>
        <w:ind w:left="643" w:hanging="360"/>
      </w:pPr>
    </w:lvl>
  </w:abstractNum>
  <w:abstractNum w:abstractNumId="4">
    <w:nsid w:val="FFFFFF80"/>
    <w:multiLevelType w:val="singleLevel"/>
    <w:tmpl w:val="2B3043F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F02E83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2B8B97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8536FE2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ADA902A"/>
    <w:lvl w:ilvl="0">
      <w:start w:val="1"/>
      <w:numFmt w:val="decimal"/>
      <w:lvlText w:val="%1."/>
      <w:lvlJc w:val="left"/>
      <w:pPr>
        <w:tabs>
          <w:tab w:val="num" w:pos="360"/>
        </w:tabs>
        <w:ind w:left="360" w:hanging="360"/>
      </w:pPr>
    </w:lvl>
  </w:abstractNum>
  <w:abstractNum w:abstractNumId="9">
    <w:nsid w:val="FFFFFF89"/>
    <w:multiLevelType w:val="singleLevel"/>
    <w:tmpl w:val="D4569050"/>
    <w:lvl w:ilvl="0">
      <w:start w:val="1"/>
      <w:numFmt w:val="bullet"/>
      <w:pStyle w:val="Listapunktowana"/>
      <w:lvlText w:val=""/>
      <w:lvlJc w:val="left"/>
      <w:pPr>
        <w:tabs>
          <w:tab w:val="num" w:pos="360"/>
        </w:tabs>
        <w:ind w:left="360" w:hanging="360"/>
      </w:pPr>
      <w:rPr>
        <w:rFonts w:ascii="Symbol" w:hAnsi="Symbol" w:hint="default"/>
      </w:rPr>
    </w:lvl>
  </w:abstractNum>
  <w:abstractNum w:abstractNumId="10">
    <w:nsid w:val="6AFE5D59"/>
    <w:multiLevelType w:val="hybridMultilevel"/>
    <w:tmpl w:val="C9AA237E"/>
    <w:lvl w:ilvl="0" w:tplc="0415000D">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9"/>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7D1A"/>
    <w:rsid w:val="0005616C"/>
    <w:rsid w:val="00057CBF"/>
    <w:rsid w:val="001145BD"/>
    <w:rsid w:val="002B7D1A"/>
    <w:rsid w:val="0033351A"/>
    <w:rsid w:val="003843CE"/>
    <w:rsid w:val="004533D5"/>
    <w:rsid w:val="004A2AE1"/>
    <w:rsid w:val="004F3156"/>
    <w:rsid w:val="005E65DE"/>
    <w:rsid w:val="00620B6B"/>
    <w:rsid w:val="0086154E"/>
    <w:rsid w:val="008B621A"/>
    <w:rsid w:val="008D160A"/>
    <w:rsid w:val="009820C2"/>
    <w:rsid w:val="009D6FF4"/>
    <w:rsid w:val="00B841BD"/>
    <w:rsid w:val="00BE1E94"/>
    <w:rsid w:val="00C36699"/>
    <w:rsid w:val="00C54E0E"/>
    <w:rsid w:val="00CD43B8"/>
    <w:rsid w:val="00CF3951"/>
    <w:rsid w:val="00DA4330"/>
    <w:rsid w:val="00FC112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A4330"/>
    <w:pPr>
      <w:spacing w:after="200" w:line="276" w:lineRule="auto"/>
    </w:pPr>
    <w:rPr>
      <w:sz w:val="22"/>
      <w:szCs w:val="22"/>
      <w:lang w:eastAsia="en-US"/>
    </w:rPr>
  </w:style>
  <w:style w:type="paragraph" w:styleId="Nagwek1">
    <w:name w:val="heading 1"/>
    <w:basedOn w:val="Normalny"/>
    <w:next w:val="Normalny"/>
    <w:qFormat/>
    <w:rsid w:val="001145BD"/>
    <w:pPr>
      <w:keepNext/>
      <w:spacing w:before="240" w:after="60"/>
      <w:outlineLvl w:val="0"/>
    </w:pPr>
    <w:rPr>
      <w:rFonts w:ascii="Arial" w:hAnsi="Arial" w:cs="Arial"/>
      <w:b/>
      <w:bCs/>
      <w:kern w:val="32"/>
      <w:sz w:val="32"/>
      <w:szCs w:val="32"/>
    </w:rPr>
  </w:style>
  <w:style w:type="paragraph" w:styleId="Nagwek2">
    <w:name w:val="heading 2"/>
    <w:basedOn w:val="Normalny"/>
    <w:next w:val="Normalny"/>
    <w:qFormat/>
    <w:rsid w:val="001145BD"/>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1145BD"/>
    <w:pPr>
      <w:keepNext/>
      <w:spacing w:before="240" w:after="60"/>
      <w:outlineLvl w:val="2"/>
    </w:pPr>
    <w:rPr>
      <w:rFonts w:ascii="Arial" w:hAnsi="Arial" w:cs="Arial"/>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2B7D1A"/>
    <w:pPr>
      <w:ind w:left="720"/>
      <w:contextualSpacing/>
    </w:pPr>
  </w:style>
  <w:style w:type="paragraph" w:styleId="Stopka">
    <w:name w:val="footer"/>
    <w:basedOn w:val="Normalny"/>
    <w:rsid w:val="00C54E0E"/>
    <w:pPr>
      <w:tabs>
        <w:tab w:val="center" w:pos="4536"/>
        <w:tab w:val="right" w:pos="9072"/>
      </w:tabs>
    </w:pPr>
  </w:style>
  <w:style w:type="character" w:styleId="Numerstrony">
    <w:name w:val="page number"/>
    <w:basedOn w:val="Domylnaczcionkaakapitu"/>
    <w:rsid w:val="00C54E0E"/>
  </w:style>
  <w:style w:type="paragraph" w:styleId="Nagwek">
    <w:name w:val="header"/>
    <w:basedOn w:val="Normalny"/>
    <w:rsid w:val="00C54E0E"/>
    <w:pPr>
      <w:tabs>
        <w:tab w:val="center" w:pos="4536"/>
        <w:tab w:val="right" w:pos="9072"/>
      </w:tabs>
    </w:pPr>
  </w:style>
  <w:style w:type="paragraph" w:styleId="Listapunktowana">
    <w:name w:val="List Bullet"/>
    <w:basedOn w:val="Normalny"/>
    <w:link w:val="ListapunktowanaZnak"/>
    <w:rsid w:val="00C54E0E"/>
    <w:pPr>
      <w:numPr>
        <w:numId w:val="6"/>
      </w:numPr>
    </w:pPr>
  </w:style>
  <w:style w:type="character" w:customStyle="1" w:styleId="ListapunktowanaZnak">
    <w:name w:val="Lista punktowana Znak"/>
    <w:basedOn w:val="Domylnaczcionkaakapitu"/>
    <w:link w:val="Listapunktowana"/>
    <w:rsid w:val="00C54E0E"/>
    <w:rPr>
      <w:rFonts w:ascii="Calibri" w:eastAsia="Calibri" w:hAnsi="Calibri"/>
      <w:sz w:val="22"/>
      <w:szCs w:val="22"/>
      <w:lang w:val="pl-PL" w:eastAsia="en-US" w:bidi="ar-SA"/>
    </w:rPr>
  </w:style>
  <w:style w:type="paragraph" w:styleId="Spistreci1">
    <w:name w:val="toc 1"/>
    <w:basedOn w:val="Normalny"/>
    <w:next w:val="Normalny"/>
    <w:autoRedefine/>
    <w:semiHidden/>
    <w:rsid w:val="001145BD"/>
  </w:style>
  <w:style w:type="paragraph" w:styleId="Spistreci2">
    <w:name w:val="toc 2"/>
    <w:basedOn w:val="Normalny"/>
    <w:next w:val="Normalny"/>
    <w:autoRedefine/>
    <w:semiHidden/>
    <w:rsid w:val="001145BD"/>
    <w:pPr>
      <w:ind w:left="220"/>
    </w:pPr>
  </w:style>
  <w:style w:type="character" w:styleId="Hipercze">
    <w:name w:val="Hyperlink"/>
    <w:basedOn w:val="Domylnaczcionkaakapitu"/>
    <w:rsid w:val="001145BD"/>
    <w:rPr>
      <w:color w:val="0000FF"/>
      <w:u w:val="single"/>
    </w:rPr>
  </w:style>
  <w:style w:type="paragraph" w:styleId="Spistreci3">
    <w:name w:val="toc 3"/>
    <w:basedOn w:val="Normalny"/>
    <w:next w:val="Normalny"/>
    <w:autoRedefine/>
    <w:semiHidden/>
    <w:rsid w:val="001145BD"/>
    <w:pPr>
      <w:ind w:left="440"/>
    </w:pPr>
  </w:style>
  <w:style w:type="table" w:styleId="Tabela-Siatka">
    <w:name w:val="Table Grid"/>
    <w:basedOn w:val="Standardowy"/>
    <w:rsid w:val="00FC1124"/>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dymka">
    <w:name w:val="Balloon Text"/>
    <w:basedOn w:val="Normalny"/>
    <w:link w:val="TekstdymkaZnak"/>
    <w:uiPriority w:val="99"/>
    <w:semiHidden/>
    <w:unhideWhenUsed/>
    <w:rsid w:val="00057CB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57CBF"/>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A4330"/>
    <w:pPr>
      <w:spacing w:after="200" w:line="276" w:lineRule="auto"/>
    </w:pPr>
    <w:rPr>
      <w:sz w:val="22"/>
      <w:szCs w:val="22"/>
      <w:lang w:eastAsia="en-US"/>
    </w:rPr>
  </w:style>
  <w:style w:type="paragraph" w:styleId="Nagwek1">
    <w:name w:val="heading 1"/>
    <w:basedOn w:val="Normalny"/>
    <w:next w:val="Normalny"/>
    <w:qFormat/>
    <w:rsid w:val="001145BD"/>
    <w:pPr>
      <w:keepNext/>
      <w:spacing w:before="240" w:after="60"/>
      <w:outlineLvl w:val="0"/>
    </w:pPr>
    <w:rPr>
      <w:rFonts w:ascii="Arial" w:hAnsi="Arial" w:cs="Arial"/>
      <w:b/>
      <w:bCs/>
      <w:kern w:val="32"/>
      <w:sz w:val="32"/>
      <w:szCs w:val="32"/>
    </w:rPr>
  </w:style>
  <w:style w:type="paragraph" w:styleId="Nagwek2">
    <w:name w:val="heading 2"/>
    <w:basedOn w:val="Normalny"/>
    <w:next w:val="Normalny"/>
    <w:qFormat/>
    <w:rsid w:val="001145BD"/>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1145BD"/>
    <w:pPr>
      <w:keepNext/>
      <w:spacing w:before="240" w:after="60"/>
      <w:outlineLvl w:val="2"/>
    </w:pPr>
    <w:rPr>
      <w:rFonts w:ascii="Arial" w:hAnsi="Arial" w:cs="Arial"/>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2B7D1A"/>
    <w:pPr>
      <w:ind w:left="720"/>
      <w:contextualSpacing/>
    </w:pPr>
  </w:style>
  <w:style w:type="paragraph" w:styleId="Stopka">
    <w:name w:val="footer"/>
    <w:basedOn w:val="Normalny"/>
    <w:rsid w:val="00C54E0E"/>
    <w:pPr>
      <w:tabs>
        <w:tab w:val="center" w:pos="4536"/>
        <w:tab w:val="right" w:pos="9072"/>
      </w:tabs>
    </w:pPr>
  </w:style>
  <w:style w:type="character" w:styleId="Numerstrony">
    <w:name w:val="page number"/>
    <w:basedOn w:val="Domylnaczcionkaakapitu"/>
    <w:rsid w:val="00C54E0E"/>
  </w:style>
  <w:style w:type="paragraph" w:styleId="Nagwek">
    <w:name w:val="header"/>
    <w:basedOn w:val="Normalny"/>
    <w:rsid w:val="00C54E0E"/>
    <w:pPr>
      <w:tabs>
        <w:tab w:val="center" w:pos="4536"/>
        <w:tab w:val="right" w:pos="9072"/>
      </w:tabs>
    </w:pPr>
  </w:style>
  <w:style w:type="paragraph" w:styleId="Listapunktowana">
    <w:name w:val="List Bullet"/>
    <w:basedOn w:val="Normalny"/>
    <w:link w:val="ListapunktowanaZnak"/>
    <w:rsid w:val="00C54E0E"/>
    <w:pPr>
      <w:numPr>
        <w:numId w:val="6"/>
      </w:numPr>
    </w:pPr>
  </w:style>
  <w:style w:type="character" w:customStyle="1" w:styleId="ListapunktowanaZnak">
    <w:name w:val="Lista punktowana Znak"/>
    <w:basedOn w:val="Domylnaczcionkaakapitu"/>
    <w:link w:val="Listapunktowana"/>
    <w:rsid w:val="00C54E0E"/>
    <w:rPr>
      <w:rFonts w:ascii="Calibri" w:eastAsia="Calibri" w:hAnsi="Calibri"/>
      <w:sz w:val="22"/>
      <w:szCs w:val="22"/>
      <w:lang w:val="pl-PL" w:eastAsia="en-US" w:bidi="ar-SA"/>
    </w:rPr>
  </w:style>
  <w:style w:type="paragraph" w:styleId="Spistreci1">
    <w:name w:val="toc 1"/>
    <w:basedOn w:val="Normalny"/>
    <w:next w:val="Normalny"/>
    <w:autoRedefine/>
    <w:semiHidden/>
    <w:rsid w:val="001145BD"/>
  </w:style>
  <w:style w:type="paragraph" w:styleId="Spistreci2">
    <w:name w:val="toc 2"/>
    <w:basedOn w:val="Normalny"/>
    <w:next w:val="Normalny"/>
    <w:autoRedefine/>
    <w:semiHidden/>
    <w:rsid w:val="001145BD"/>
    <w:pPr>
      <w:ind w:left="220"/>
    </w:pPr>
  </w:style>
  <w:style w:type="character" w:styleId="Hipercze">
    <w:name w:val="Hyperlink"/>
    <w:basedOn w:val="Domylnaczcionkaakapitu"/>
    <w:rsid w:val="001145BD"/>
    <w:rPr>
      <w:color w:val="0000FF"/>
      <w:u w:val="single"/>
    </w:rPr>
  </w:style>
  <w:style w:type="paragraph" w:styleId="Spistreci3">
    <w:name w:val="toc 3"/>
    <w:basedOn w:val="Normalny"/>
    <w:next w:val="Normalny"/>
    <w:autoRedefine/>
    <w:semiHidden/>
    <w:rsid w:val="001145BD"/>
    <w:pPr>
      <w:ind w:left="440"/>
    </w:pPr>
  </w:style>
  <w:style w:type="table" w:styleId="Tabela-Siatka">
    <w:name w:val="Table Grid"/>
    <w:basedOn w:val="Standardowy"/>
    <w:rsid w:val="00FC1124"/>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dymka">
    <w:name w:val="Balloon Text"/>
    <w:basedOn w:val="Normalny"/>
    <w:link w:val="TekstdymkaZnak"/>
    <w:uiPriority w:val="99"/>
    <w:semiHidden/>
    <w:unhideWhenUsed/>
    <w:rsid w:val="00057CB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57CB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09F34D-A46E-4D24-B0A9-3A2CB0F629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7</Pages>
  <Words>2648</Words>
  <Characters>15893</Characters>
  <Application>Microsoft Office Word</Application>
  <DocSecurity>0</DocSecurity>
  <Lines>132</Lines>
  <Paragraphs>37</Paragraphs>
  <ScaleCrop>false</ScaleCrop>
  <HeadingPairs>
    <vt:vector size="2" baseType="variant">
      <vt:variant>
        <vt:lpstr>Tytuł</vt:lpstr>
      </vt:variant>
      <vt:variant>
        <vt:i4>1</vt:i4>
      </vt:variant>
    </vt:vector>
  </HeadingPairs>
  <TitlesOfParts>
    <vt:vector size="1" baseType="lpstr">
      <vt:lpstr>1</vt:lpstr>
    </vt:vector>
  </TitlesOfParts>
  <Company>PP Comp</Company>
  <LinksUpToDate>false</LinksUpToDate>
  <CharactersWithSpaces>18504</CharactersWithSpaces>
  <SharedDoc>false</SharedDoc>
  <HLinks>
    <vt:vector size="96" baseType="variant">
      <vt:variant>
        <vt:i4>2031667</vt:i4>
      </vt:variant>
      <vt:variant>
        <vt:i4>92</vt:i4>
      </vt:variant>
      <vt:variant>
        <vt:i4>0</vt:i4>
      </vt:variant>
      <vt:variant>
        <vt:i4>5</vt:i4>
      </vt:variant>
      <vt:variant>
        <vt:lpwstr/>
      </vt:variant>
      <vt:variant>
        <vt:lpwstr>_Toc212010294</vt:lpwstr>
      </vt:variant>
      <vt:variant>
        <vt:i4>2031667</vt:i4>
      </vt:variant>
      <vt:variant>
        <vt:i4>86</vt:i4>
      </vt:variant>
      <vt:variant>
        <vt:i4>0</vt:i4>
      </vt:variant>
      <vt:variant>
        <vt:i4>5</vt:i4>
      </vt:variant>
      <vt:variant>
        <vt:lpwstr/>
      </vt:variant>
      <vt:variant>
        <vt:lpwstr>_Toc212010293</vt:lpwstr>
      </vt:variant>
      <vt:variant>
        <vt:i4>2031667</vt:i4>
      </vt:variant>
      <vt:variant>
        <vt:i4>80</vt:i4>
      </vt:variant>
      <vt:variant>
        <vt:i4>0</vt:i4>
      </vt:variant>
      <vt:variant>
        <vt:i4>5</vt:i4>
      </vt:variant>
      <vt:variant>
        <vt:lpwstr/>
      </vt:variant>
      <vt:variant>
        <vt:lpwstr>_Toc212010292</vt:lpwstr>
      </vt:variant>
      <vt:variant>
        <vt:i4>2031667</vt:i4>
      </vt:variant>
      <vt:variant>
        <vt:i4>74</vt:i4>
      </vt:variant>
      <vt:variant>
        <vt:i4>0</vt:i4>
      </vt:variant>
      <vt:variant>
        <vt:i4>5</vt:i4>
      </vt:variant>
      <vt:variant>
        <vt:lpwstr/>
      </vt:variant>
      <vt:variant>
        <vt:lpwstr>_Toc212010291</vt:lpwstr>
      </vt:variant>
      <vt:variant>
        <vt:i4>2031667</vt:i4>
      </vt:variant>
      <vt:variant>
        <vt:i4>68</vt:i4>
      </vt:variant>
      <vt:variant>
        <vt:i4>0</vt:i4>
      </vt:variant>
      <vt:variant>
        <vt:i4>5</vt:i4>
      </vt:variant>
      <vt:variant>
        <vt:lpwstr/>
      </vt:variant>
      <vt:variant>
        <vt:lpwstr>_Toc212010290</vt:lpwstr>
      </vt:variant>
      <vt:variant>
        <vt:i4>1966131</vt:i4>
      </vt:variant>
      <vt:variant>
        <vt:i4>62</vt:i4>
      </vt:variant>
      <vt:variant>
        <vt:i4>0</vt:i4>
      </vt:variant>
      <vt:variant>
        <vt:i4>5</vt:i4>
      </vt:variant>
      <vt:variant>
        <vt:lpwstr/>
      </vt:variant>
      <vt:variant>
        <vt:lpwstr>_Toc212010289</vt:lpwstr>
      </vt:variant>
      <vt:variant>
        <vt:i4>1966131</vt:i4>
      </vt:variant>
      <vt:variant>
        <vt:i4>56</vt:i4>
      </vt:variant>
      <vt:variant>
        <vt:i4>0</vt:i4>
      </vt:variant>
      <vt:variant>
        <vt:i4>5</vt:i4>
      </vt:variant>
      <vt:variant>
        <vt:lpwstr/>
      </vt:variant>
      <vt:variant>
        <vt:lpwstr>_Toc212010288</vt:lpwstr>
      </vt:variant>
      <vt:variant>
        <vt:i4>1966131</vt:i4>
      </vt:variant>
      <vt:variant>
        <vt:i4>50</vt:i4>
      </vt:variant>
      <vt:variant>
        <vt:i4>0</vt:i4>
      </vt:variant>
      <vt:variant>
        <vt:i4>5</vt:i4>
      </vt:variant>
      <vt:variant>
        <vt:lpwstr/>
      </vt:variant>
      <vt:variant>
        <vt:lpwstr>_Toc212010287</vt:lpwstr>
      </vt:variant>
      <vt:variant>
        <vt:i4>1966131</vt:i4>
      </vt:variant>
      <vt:variant>
        <vt:i4>44</vt:i4>
      </vt:variant>
      <vt:variant>
        <vt:i4>0</vt:i4>
      </vt:variant>
      <vt:variant>
        <vt:i4>5</vt:i4>
      </vt:variant>
      <vt:variant>
        <vt:lpwstr/>
      </vt:variant>
      <vt:variant>
        <vt:lpwstr>_Toc212010286</vt:lpwstr>
      </vt:variant>
      <vt:variant>
        <vt:i4>1966131</vt:i4>
      </vt:variant>
      <vt:variant>
        <vt:i4>38</vt:i4>
      </vt:variant>
      <vt:variant>
        <vt:i4>0</vt:i4>
      </vt:variant>
      <vt:variant>
        <vt:i4>5</vt:i4>
      </vt:variant>
      <vt:variant>
        <vt:lpwstr/>
      </vt:variant>
      <vt:variant>
        <vt:lpwstr>_Toc212010285</vt:lpwstr>
      </vt:variant>
      <vt:variant>
        <vt:i4>1966131</vt:i4>
      </vt:variant>
      <vt:variant>
        <vt:i4>32</vt:i4>
      </vt:variant>
      <vt:variant>
        <vt:i4>0</vt:i4>
      </vt:variant>
      <vt:variant>
        <vt:i4>5</vt:i4>
      </vt:variant>
      <vt:variant>
        <vt:lpwstr/>
      </vt:variant>
      <vt:variant>
        <vt:lpwstr>_Toc212010284</vt:lpwstr>
      </vt:variant>
      <vt:variant>
        <vt:i4>1966131</vt:i4>
      </vt:variant>
      <vt:variant>
        <vt:i4>26</vt:i4>
      </vt:variant>
      <vt:variant>
        <vt:i4>0</vt:i4>
      </vt:variant>
      <vt:variant>
        <vt:i4>5</vt:i4>
      </vt:variant>
      <vt:variant>
        <vt:lpwstr/>
      </vt:variant>
      <vt:variant>
        <vt:lpwstr>_Toc212010283</vt:lpwstr>
      </vt:variant>
      <vt:variant>
        <vt:i4>1966131</vt:i4>
      </vt:variant>
      <vt:variant>
        <vt:i4>20</vt:i4>
      </vt:variant>
      <vt:variant>
        <vt:i4>0</vt:i4>
      </vt:variant>
      <vt:variant>
        <vt:i4>5</vt:i4>
      </vt:variant>
      <vt:variant>
        <vt:lpwstr/>
      </vt:variant>
      <vt:variant>
        <vt:lpwstr>_Toc212010282</vt:lpwstr>
      </vt:variant>
      <vt:variant>
        <vt:i4>1966131</vt:i4>
      </vt:variant>
      <vt:variant>
        <vt:i4>14</vt:i4>
      </vt:variant>
      <vt:variant>
        <vt:i4>0</vt:i4>
      </vt:variant>
      <vt:variant>
        <vt:i4>5</vt:i4>
      </vt:variant>
      <vt:variant>
        <vt:lpwstr/>
      </vt:variant>
      <vt:variant>
        <vt:lpwstr>_Toc212010281</vt:lpwstr>
      </vt:variant>
      <vt:variant>
        <vt:i4>1966131</vt:i4>
      </vt:variant>
      <vt:variant>
        <vt:i4>8</vt:i4>
      </vt:variant>
      <vt:variant>
        <vt:i4>0</vt:i4>
      </vt:variant>
      <vt:variant>
        <vt:i4>5</vt:i4>
      </vt:variant>
      <vt:variant>
        <vt:lpwstr/>
      </vt:variant>
      <vt:variant>
        <vt:lpwstr>_Toc212010280</vt:lpwstr>
      </vt:variant>
      <vt:variant>
        <vt:i4>1114163</vt:i4>
      </vt:variant>
      <vt:variant>
        <vt:i4>2</vt:i4>
      </vt:variant>
      <vt:variant>
        <vt:i4>0</vt:i4>
      </vt:variant>
      <vt:variant>
        <vt:i4>5</vt:i4>
      </vt:variant>
      <vt:variant>
        <vt:lpwstr/>
      </vt:variant>
      <vt:variant>
        <vt:lpwstr>_Toc212010279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Kowal</dc:creator>
  <cp:lastModifiedBy>Przemysław Pedrycz</cp:lastModifiedBy>
  <cp:revision>3</cp:revision>
  <dcterms:created xsi:type="dcterms:W3CDTF">2012-10-08T12:17:00Z</dcterms:created>
  <dcterms:modified xsi:type="dcterms:W3CDTF">2012-10-08T13:33:00Z</dcterms:modified>
</cp:coreProperties>
</file>