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5BD" w:rsidRDefault="001145BD" w:rsidP="001145BD">
      <w:pPr>
        <w:spacing w:before="100" w:beforeAutospacing="1" w:after="100" w:afterAutospacing="1" w:line="240" w:lineRule="auto"/>
        <w:jc w:val="both"/>
        <w:outlineLvl w:val="0"/>
        <w:rPr>
          <w:rFonts w:ascii="Times New Roman" w:hAnsi="Times New Roman"/>
          <w:sz w:val="24"/>
          <w:szCs w:val="24"/>
        </w:rPr>
      </w:pPr>
    </w:p>
    <w:p w:rsidR="002B7D1A" w:rsidRPr="00C54E0E" w:rsidRDefault="002B7D1A" w:rsidP="001145BD">
      <w:pPr>
        <w:pStyle w:val="Nagwek1"/>
      </w:pPr>
      <w:r w:rsidRPr="00C54E0E">
        <w:t>1. Pochodzenie nazwy kraju</w:t>
      </w:r>
    </w:p>
    <w:p w:rsidR="002B7D1A" w:rsidRPr="00C54E0E" w:rsidRDefault="002B7D1A" w:rsidP="0033351A">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Pochodzenie nazwy Polska nie jest jednoznaczne. Według najbardziej rozpowszechnionej teorii nazwa ta wywodzi się od plemienia Polan, zamieszkującego tereny obecnej Wielkopolski. Słowo Polanie szeroko przyjęta teoria wywodzi od słowa pole, gdyż przypuszcza się, że głównym zajęciem tego plemienia była upr</w:t>
      </w:r>
      <w:bookmarkStart w:id="0" w:name="_GoBack"/>
      <w:bookmarkEnd w:id="0"/>
      <w:r w:rsidRPr="00C54E0E">
        <w:rPr>
          <w:rFonts w:ascii="Times New Roman" w:hAnsi="Times New Roman"/>
          <w:sz w:val="24"/>
          <w:szCs w:val="24"/>
        </w:rPr>
        <w:t>awa roli, lub dlatego, że po prostu żyli na niezalesionych terenach, w odróżnieniu od innych plemion np. Wiślan czy Mazowszan (taką opozycję LAS-POLE [step] spotykamy u wschodnich Polan i ich sąsiadów Drzewian). Niektórzy lingwiści twierdzą, że być może jest to związane z pierwotną formą organizacji plemiennej – opola, będącego pewną odmianą ludowładztwa z obieralnym władcą, wspólną własnością ziemi i rodem jako podstawą społeczną. Według mniej popularnej teorii, nazwa Polanie wywodzi się od słowa plemię – współplemiennik, człowiek związany więzami krwi, mający te same wierzenia</w:t>
      </w:r>
      <w:r w:rsidR="00FE65A6">
        <w:rPr>
          <w:rStyle w:val="Odwoanieprzypisudolnego"/>
          <w:rFonts w:ascii="Times New Roman" w:hAnsi="Times New Roman"/>
          <w:sz w:val="24"/>
          <w:szCs w:val="24"/>
        </w:rPr>
        <w:footnoteReference w:id="1"/>
      </w:r>
      <w:r w:rsidRPr="00C54E0E">
        <w:rPr>
          <w:rFonts w:ascii="Times New Roman" w:hAnsi="Times New Roman"/>
          <w:sz w:val="24"/>
          <w:szCs w:val="24"/>
        </w:rPr>
        <w:t>.</w:t>
      </w:r>
    </w:p>
    <w:p w:rsidR="004533D5" w:rsidRDefault="00FE65A6" w:rsidP="0033351A">
      <w:pPr>
        <w:spacing w:before="100" w:beforeAutospacing="1" w:after="100" w:afterAutospacing="1" w:line="240" w:lineRule="auto"/>
        <w:ind w:firstLine="540"/>
        <w:jc w:val="both"/>
        <w:rPr>
          <w:rFonts w:ascii="Times New Roman" w:hAnsi="Times New Roman"/>
          <w:sz w:val="24"/>
          <w:szCs w:val="24"/>
        </w:rPr>
      </w:pPr>
      <w:r>
        <w:rPr>
          <w:rFonts w:ascii="Times New Roman" w:hAnsi="Times New Roman"/>
          <w:noProof/>
          <w:sz w:val="24"/>
          <w:szCs w:val="24"/>
          <w:lang w:eastAsia="pl-PL"/>
        </w:rPr>
        <w:drawing>
          <wp:inline distT="0" distB="0" distL="0" distR="0">
            <wp:extent cx="1002125" cy="1200150"/>
            <wp:effectExtent l="0" t="0" r="0" b="0"/>
            <wp:docPr id="1" name="Obraz 1" descr="C:\Users\PP Comp\AppData\Local\Microsoft\Windows\Temporary Internet Files\Content.IE5\WT0VZZ6P\MC90035965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P Comp\AppData\Local\Microsoft\Windows\Temporary Internet Files\Content.IE5\WT0VZZ6P\MC900359651[1].wm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02125" cy="1200150"/>
                    </a:xfrm>
                    <a:prstGeom prst="rect">
                      <a:avLst/>
                    </a:prstGeom>
                    <a:noFill/>
                    <a:ln>
                      <a:noFill/>
                    </a:ln>
                  </pic:spPr>
                </pic:pic>
              </a:graphicData>
            </a:graphic>
          </wp:inline>
        </w:drawing>
      </w:r>
    </w:p>
    <w:p w:rsidR="004533D5" w:rsidRDefault="004533D5" w:rsidP="0033351A">
      <w:pPr>
        <w:spacing w:before="100" w:beforeAutospacing="1" w:after="100" w:afterAutospacing="1" w:line="240" w:lineRule="auto"/>
        <w:ind w:firstLine="540"/>
        <w:jc w:val="both"/>
        <w:rPr>
          <w:rFonts w:ascii="Times New Roman" w:hAnsi="Times New Roman"/>
          <w:sz w:val="24"/>
          <w:szCs w:val="24"/>
        </w:rPr>
      </w:pPr>
    </w:p>
    <w:p w:rsidR="002B7D1A" w:rsidRPr="00C54E0E" w:rsidRDefault="002B7D1A" w:rsidP="0033351A">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Istnieje także teoria, wyjaśniająca pochodzenie nazwy kraju tym, iż dawno temu ziemia Polan była nazywana ziemią polską, czyli znaczyło to nic innego, jak ziemią polną. W ten sposób powstała nazwa Polska. Rzeczpospolita Polska znaczyło dawniej to samo co Rzeczpospolita Polna.</w:t>
      </w:r>
    </w:p>
    <w:p w:rsidR="002B7D1A" w:rsidRPr="00C54E0E" w:rsidRDefault="002B7D1A" w:rsidP="0033351A">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 xml:space="preserve">W przeszłości używano łacińskich określeń terra Poloniæ – ziemia Polska lub </w:t>
      </w:r>
      <w:proofErr w:type="spellStart"/>
      <w:r w:rsidRPr="00C54E0E">
        <w:rPr>
          <w:rFonts w:ascii="Times New Roman" w:hAnsi="Times New Roman"/>
          <w:sz w:val="24"/>
          <w:szCs w:val="24"/>
        </w:rPr>
        <w:t>Regnum</w:t>
      </w:r>
      <w:proofErr w:type="spellEnd"/>
      <w:r w:rsidRPr="00C54E0E">
        <w:rPr>
          <w:rFonts w:ascii="Times New Roman" w:hAnsi="Times New Roman"/>
          <w:sz w:val="24"/>
          <w:szCs w:val="24"/>
        </w:rPr>
        <w:t xml:space="preserve"> </w:t>
      </w:r>
      <w:proofErr w:type="spellStart"/>
      <w:r w:rsidRPr="00C54E0E">
        <w:rPr>
          <w:rFonts w:ascii="Times New Roman" w:hAnsi="Times New Roman"/>
          <w:sz w:val="24"/>
          <w:szCs w:val="24"/>
        </w:rPr>
        <w:t>Poloniæ</w:t>
      </w:r>
      <w:proofErr w:type="spellEnd"/>
      <w:r w:rsidRPr="00C54E0E">
        <w:rPr>
          <w:rFonts w:ascii="Times New Roman" w:hAnsi="Times New Roman"/>
          <w:sz w:val="24"/>
          <w:szCs w:val="24"/>
        </w:rPr>
        <w:t xml:space="preserve"> – Królestwo Polskie. Nazwa Polska zaczęła być używana w odniesieniu do całego państwa w XI w. Ziemie Polan od XIV w. nazywano Staropolską, a później Wielkopolską, a dla kontrastu ziemie południowe – Małopolską.</w:t>
      </w:r>
    </w:p>
    <w:p w:rsidR="002B7D1A" w:rsidRPr="00C54E0E" w:rsidRDefault="002B7D1A" w:rsidP="0033351A">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 xml:space="preserve">Inne nazwy Polski (Lechia, perskie </w:t>
      </w:r>
      <w:proofErr w:type="spellStart"/>
      <w:r w:rsidRPr="00C54E0E">
        <w:rPr>
          <w:rFonts w:ascii="Times New Roman" w:hAnsi="Times New Roman"/>
          <w:sz w:val="24"/>
          <w:szCs w:val="24"/>
        </w:rPr>
        <w:t>Lachistan</w:t>
      </w:r>
      <w:proofErr w:type="spellEnd"/>
      <w:r w:rsidRPr="00C54E0E">
        <w:rPr>
          <w:rFonts w:ascii="Times New Roman" w:hAnsi="Times New Roman"/>
          <w:sz w:val="24"/>
          <w:szCs w:val="24"/>
        </w:rPr>
        <w:t xml:space="preserve">, litewskie </w:t>
      </w:r>
      <w:proofErr w:type="spellStart"/>
      <w:r w:rsidRPr="00C54E0E">
        <w:rPr>
          <w:rFonts w:ascii="Times New Roman" w:hAnsi="Times New Roman"/>
          <w:sz w:val="24"/>
          <w:szCs w:val="24"/>
        </w:rPr>
        <w:t>Lenkija</w:t>
      </w:r>
      <w:proofErr w:type="spellEnd"/>
      <w:r w:rsidRPr="00C54E0E">
        <w:rPr>
          <w:rFonts w:ascii="Times New Roman" w:hAnsi="Times New Roman"/>
          <w:sz w:val="24"/>
          <w:szCs w:val="24"/>
        </w:rPr>
        <w:t xml:space="preserve">) i Polaków (tureckie </w:t>
      </w:r>
      <w:proofErr w:type="spellStart"/>
      <w:r w:rsidRPr="00C54E0E">
        <w:rPr>
          <w:rFonts w:ascii="Times New Roman" w:hAnsi="Times New Roman"/>
          <w:sz w:val="24"/>
          <w:szCs w:val="24"/>
        </w:rPr>
        <w:t>Lehce</w:t>
      </w:r>
      <w:proofErr w:type="spellEnd"/>
      <w:r w:rsidRPr="00C54E0E">
        <w:rPr>
          <w:rFonts w:ascii="Times New Roman" w:hAnsi="Times New Roman"/>
          <w:sz w:val="24"/>
          <w:szCs w:val="24"/>
        </w:rPr>
        <w:t xml:space="preserve">, ruskie Lach, węgierskie </w:t>
      </w:r>
      <w:proofErr w:type="spellStart"/>
      <w:r w:rsidRPr="00C54E0E">
        <w:rPr>
          <w:rFonts w:ascii="Times New Roman" w:hAnsi="Times New Roman"/>
          <w:sz w:val="24"/>
          <w:szCs w:val="24"/>
        </w:rPr>
        <w:t>Lengyel</w:t>
      </w:r>
      <w:proofErr w:type="spellEnd"/>
      <w:r w:rsidRPr="00C54E0E">
        <w:rPr>
          <w:rFonts w:ascii="Times New Roman" w:hAnsi="Times New Roman"/>
          <w:sz w:val="24"/>
          <w:szCs w:val="24"/>
        </w:rPr>
        <w:t>) wywodzi się najprawdopodobniej od nazwy plemienia Lędzian, które, jak się przypuszcza, zamieszkiwało w południowo-wschodniej części dzisiejszej Polski.</w:t>
      </w:r>
    </w:p>
    <w:p w:rsidR="002B7D1A" w:rsidRPr="00C54E0E" w:rsidRDefault="002B7D1A" w:rsidP="0033351A">
      <w:pPr>
        <w:spacing w:before="100" w:beforeAutospacing="1" w:after="100" w:afterAutospacing="1" w:line="240" w:lineRule="auto"/>
        <w:ind w:firstLine="540"/>
        <w:jc w:val="both"/>
        <w:rPr>
          <w:rFonts w:ascii="Times New Roman" w:hAnsi="Times New Roman"/>
          <w:sz w:val="24"/>
          <w:szCs w:val="24"/>
        </w:rPr>
      </w:pPr>
    </w:p>
    <w:p w:rsidR="002B7D1A" w:rsidRPr="00C54E0E" w:rsidRDefault="002B7D1A" w:rsidP="0033351A">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lastRenderedPageBreak/>
        <w:t xml:space="preserve">Słowo rzeczpospolita oznacza rzecz publiczną (wspólną dla wszystkich) lub państwo i jest kalką łacińskiego zwrotu res </w:t>
      </w:r>
      <w:proofErr w:type="spellStart"/>
      <w:r w:rsidRPr="00C54E0E">
        <w:rPr>
          <w:rFonts w:ascii="Times New Roman" w:hAnsi="Times New Roman"/>
          <w:sz w:val="24"/>
          <w:szCs w:val="24"/>
        </w:rPr>
        <w:t>publica</w:t>
      </w:r>
      <w:proofErr w:type="spellEnd"/>
      <w:r w:rsidRPr="00C54E0E">
        <w:rPr>
          <w:rFonts w:ascii="Times New Roman" w:hAnsi="Times New Roman"/>
          <w:sz w:val="24"/>
          <w:szCs w:val="24"/>
        </w:rPr>
        <w:t>. Słowo republika, będące bezpośrednim zapożyczeniem, nie jest używane w kontekście Polski.</w:t>
      </w:r>
    </w:p>
    <w:p w:rsidR="002B7D1A" w:rsidRPr="00C54E0E" w:rsidRDefault="002B7D1A" w:rsidP="0033351A">
      <w:pPr>
        <w:spacing w:before="100" w:beforeAutospacing="1" w:after="100" w:afterAutospacing="1" w:line="240" w:lineRule="auto"/>
        <w:ind w:firstLine="540"/>
        <w:jc w:val="both"/>
        <w:rPr>
          <w:rFonts w:ascii="Times New Roman" w:hAnsi="Times New Roman"/>
          <w:sz w:val="24"/>
          <w:szCs w:val="24"/>
        </w:rPr>
      </w:pPr>
    </w:p>
    <w:p w:rsidR="002B7D1A" w:rsidRPr="00C54E0E" w:rsidRDefault="002B7D1A" w:rsidP="0033351A">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Warto zauważyć, że zgodnie z obowiązującym porządkiem prawnym jedyną urzędową nazwą kraju jest Rzeczpospolita Polska, a nazwa "Polska" nie pojawia się w żadnym obecnie obowiązującym polskim akcie prawnym.</w:t>
      </w:r>
    </w:p>
    <w:p w:rsidR="002B7D1A" w:rsidRPr="00C54E0E" w:rsidRDefault="002B7D1A" w:rsidP="0033351A">
      <w:pPr>
        <w:spacing w:before="100" w:beforeAutospacing="1" w:after="100" w:afterAutospacing="1" w:line="240" w:lineRule="auto"/>
        <w:ind w:firstLine="540"/>
        <w:jc w:val="both"/>
        <w:rPr>
          <w:rFonts w:ascii="Times New Roman" w:hAnsi="Times New Roman"/>
          <w:sz w:val="24"/>
          <w:szCs w:val="24"/>
        </w:rPr>
      </w:pPr>
    </w:p>
    <w:p w:rsidR="002B7D1A" w:rsidRPr="00C54E0E" w:rsidRDefault="002B7D1A" w:rsidP="0033351A">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 xml:space="preserve">W kontekście poprawności językowej słowo Polska w nazwie oficjalnej jest przymiotnikiem, a nie rzeczownikiem (łac. </w:t>
      </w:r>
      <w:proofErr w:type="spellStart"/>
      <w:r w:rsidRPr="00C54E0E">
        <w:rPr>
          <w:rFonts w:ascii="Times New Roman" w:hAnsi="Times New Roman"/>
          <w:sz w:val="24"/>
          <w:szCs w:val="24"/>
        </w:rPr>
        <w:t>Respublica</w:t>
      </w:r>
      <w:proofErr w:type="spellEnd"/>
      <w:r w:rsidRPr="00C54E0E">
        <w:rPr>
          <w:rFonts w:ascii="Times New Roman" w:hAnsi="Times New Roman"/>
          <w:sz w:val="24"/>
          <w:szCs w:val="24"/>
        </w:rPr>
        <w:t xml:space="preserve"> </w:t>
      </w:r>
      <w:proofErr w:type="spellStart"/>
      <w:r w:rsidRPr="00C54E0E">
        <w:rPr>
          <w:rFonts w:ascii="Times New Roman" w:hAnsi="Times New Roman"/>
          <w:sz w:val="24"/>
          <w:szCs w:val="24"/>
        </w:rPr>
        <w:t>Polona</w:t>
      </w:r>
      <w:proofErr w:type="spellEnd"/>
      <w:r w:rsidRPr="00C54E0E">
        <w:rPr>
          <w:rFonts w:ascii="Times New Roman" w:hAnsi="Times New Roman"/>
          <w:sz w:val="24"/>
          <w:szCs w:val="24"/>
        </w:rPr>
        <w:t xml:space="preserve">, a nie: </w:t>
      </w:r>
      <w:proofErr w:type="spellStart"/>
      <w:r w:rsidRPr="00C54E0E">
        <w:rPr>
          <w:rFonts w:ascii="Times New Roman" w:hAnsi="Times New Roman"/>
          <w:sz w:val="24"/>
          <w:szCs w:val="24"/>
        </w:rPr>
        <w:t>Respublica</w:t>
      </w:r>
      <w:proofErr w:type="spellEnd"/>
      <w:r w:rsidRPr="00C54E0E">
        <w:rPr>
          <w:rFonts w:ascii="Times New Roman" w:hAnsi="Times New Roman"/>
          <w:sz w:val="24"/>
          <w:szCs w:val="24"/>
        </w:rPr>
        <w:t xml:space="preserve"> Polonia), stąd prawidłowa forma dopełniacza to Rzeczpospolitej (Rzeczypospolitej) Polskiej (a nie: Polski)[1]. Błędne tłumaczenie nazwy pojawiło się choćby na stronie rosyjskiej Wikipedii.</w:t>
      </w:r>
    </w:p>
    <w:p w:rsidR="002B7D1A" w:rsidRPr="00C54E0E" w:rsidRDefault="002B7D1A" w:rsidP="001145BD">
      <w:pPr>
        <w:pStyle w:val="Nagwek1"/>
      </w:pPr>
      <w:r w:rsidRPr="00C54E0E">
        <w:t>2. Historia</w:t>
      </w:r>
    </w:p>
    <w:p w:rsidR="002B7D1A" w:rsidRPr="00C54E0E" w:rsidRDefault="002B7D1A" w:rsidP="001145BD">
      <w:pPr>
        <w:pStyle w:val="Nagwek2"/>
      </w:pPr>
      <w:r w:rsidRPr="00C54E0E">
        <w:t>2.1 Początki państwa polskiego w średniowieczu</w:t>
      </w:r>
    </w:p>
    <w:p w:rsidR="002B7D1A" w:rsidRPr="00C54E0E" w:rsidRDefault="002B7D1A" w:rsidP="004533D5">
      <w:pPr>
        <w:spacing w:before="100" w:beforeAutospacing="1" w:after="100" w:afterAutospacing="1" w:line="240" w:lineRule="auto"/>
        <w:jc w:val="both"/>
        <w:rPr>
          <w:rFonts w:ascii="Times New Roman" w:hAnsi="Times New Roman"/>
          <w:sz w:val="24"/>
          <w:szCs w:val="24"/>
        </w:rPr>
      </w:pPr>
      <w:r w:rsidRPr="00C54E0E">
        <w:rPr>
          <w:rFonts w:ascii="Times New Roman" w:hAnsi="Times New Roman"/>
          <w:sz w:val="24"/>
          <w:szCs w:val="24"/>
        </w:rPr>
        <w:t xml:space="preserve"> Pierwszym szerzej udokumentowanym historycznie władcą Polski był Mieszko I (wcześniej kroniki wymieniają książęta Polan, z dynastii Piastów), który przyjął chrzest w 966 roku, co w konsekwencji wiązało się z rozpoczęciem zwalczania wierzeń etnicznych Słowian i procesem zapoczątkowanym przez tzw. Chrzest Polski.</w:t>
      </w:r>
    </w:p>
    <w:p w:rsidR="002B7D1A" w:rsidRDefault="002B7D1A" w:rsidP="0033351A">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Pierwszym władcą, który został koronowany, był syn Mieszka I – Bolesław Chrobry.</w:t>
      </w:r>
    </w:p>
    <w:p w:rsidR="00FE65A6" w:rsidRPr="00C54E0E" w:rsidRDefault="00FE65A6" w:rsidP="0033351A">
      <w:pPr>
        <w:spacing w:before="100" w:beforeAutospacing="1" w:after="100" w:afterAutospacing="1" w:line="240" w:lineRule="auto"/>
        <w:ind w:firstLine="540"/>
        <w:jc w:val="both"/>
        <w:rPr>
          <w:rFonts w:ascii="Times New Roman" w:hAnsi="Times New Roman"/>
          <w:sz w:val="24"/>
          <w:szCs w:val="24"/>
        </w:rPr>
      </w:pPr>
      <w:r>
        <w:rPr>
          <w:rFonts w:ascii="Times New Roman" w:hAnsi="Times New Roman"/>
          <w:noProof/>
          <w:sz w:val="24"/>
          <w:szCs w:val="24"/>
          <w:lang w:eastAsia="pl-PL"/>
        </w:rPr>
        <w:drawing>
          <wp:inline distT="0" distB="0" distL="0" distR="0">
            <wp:extent cx="1838325" cy="1047750"/>
            <wp:effectExtent l="0" t="0" r="9525" b="0"/>
            <wp:docPr id="2" name="Obraz 2" descr="C:\Users\PP Comp\AppData\Local\Microsoft\Windows\Temporary Internet Files\Content.IE5\I27IFW4Z\MC90041601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P Comp\AppData\Local\Microsoft\Windows\Temporary Internet Files\Content.IE5\I27IFW4Z\MC900416016[1].wm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38325" cy="1047750"/>
                    </a:xfrm>
                    <a:prstGeom prst="rect">
                      <a:avLst/>
                    </a:prstGeom>
                    <a:noFill/>
                    <a:ln>
                      <a:noFill/>
                    </a:ln>
                  </pic:spPr>
                </pic:pic>
              </a:graphicData>
            </a:graphic>
          </wp:inline>
        </w:drawing>
      </w:r>
    </w:p>
    <w:p w:rsidR="002B7D1A" w:rsidRPr="00C54E0E" w:rsidRDefault="002B7D1A" w:rsidP="0033351A">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Po śmierci księcia Bolesława III Krzywoustego Polska została podzielona na dzielnice między jego potomków. Mazowsze otrzymał Bolesław Kędzierzawy, ziemię Sandomierską Henryk Sandomierski, Wielkopolskę Mieszko Stary, Śląsk Władysław Wygnaniec. Pierwszym seniorem został Władysław.</w:t>
      </w:r>
    </w:p>
    <w:p w:rsidR="002B7D1A" w:rsidRPr="00C54E0E" w:rsidRDefault="002B7D1A" w:rsidP="0033351A">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W XIII wieku Henrykowie Śląscy (Henryk I Brodaty i Henryk II Pobożny) zjednoczyli dwie dzielnice – Śląsk i Małopolskę, lecz po najazdach Mongołów, zakończonych klęskami w bitwie pod Chmielnikiem oraz bitwie pod Legnicą w 1241, ich państwo ponownie się rozpadło.</w:t>
      </w:r>
      <w:r w:rsidR="00FE65A6">
        <w:rPr>
          <w:rStyle w:val="Odwoanieprzypisudolnego"/>
          <w:rFonts w:ascii="Times New Roman" w:hAnsi="Times New Roman"/>
          <w:sz w:val="24"/>
          <w:szCs w:val="24"/>
        </w:rPr>
        <w:footnoteReference w:id="2"/>
      </w:r>
    </w:p>
    <w:p w:rsidR="002B7D1A" w:rsidRPr="00C54E0E" w:rsidRDefault="002B7D1A" w:rsidP="0033351A">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lastRenderedPageBreak/>
        <w:t>Zjednoczenie dwóch głównych dzielnic – Wielkopolski i Małopolski udało się dopiero Władysławowi Łokietkowi, który w roku 1320 koronował się na króla Polski.</w:t>
      </w:r>
    </w:p>
    <w:p w:rsidR="002B7D1A" w:rsidRPr="00C54E0E" w:rsidRDefault="002B7D1A" w:rsidP="0033351A">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Jego syn – Kazimierz III Wielki skutecznie umocnił i rozszerzył pozycję Polski w regionie – poszerzył terytorium Polski m.in. o Ruś Halicko-Wołyńską i Podole, zawarł wiele kompromisowych ustaleń z Luksemburgami i Andegawenami, co zapewniło na wiele lat pokój i możliwości rozwoju gospodarczego. Znany jest szczególnie jako wielki budowniczy.</w:t>
      </w:r>
    </w:p>
    <w:p w:rsidR="002B7D1A" w:rsidRPr="00C54E0E" w:rsidRDefault="002B7D1A" w:rsidP="00C54E0E">
      <w:pPr>
        <w:spacing w:before="100" w:beforeAutospacing="1" w:after="100" w:afterAutospacing="1" w:line="240" w:lineRule="auto"/>
        <w:jc w:val="both"/>
        <w:rPr>
          <w:rFonts w:ascii="Times New Roman" w:hAnsi="Times New Roman"/>
          <w:sz w:val="24"/>
          <w:szCs w:val="24"/>
        </w:rPr>
      </w:pPr>
    </w:p>
    <w:p w:rsidR="002B7D1A" w:rsidRPr="00C54E0E" w:rsidRDefault="002B7D1A" w:rsidP="001145BD">
      <w:pPr>
        <w:pStyle w:val="Nagwek2"/>
      </w:pPr>
      <w:r w:rsidRPr="00C54E0E">
        <w:t>2.2 I Rzeczpospolita</w:t>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Współczesna nazwa państwa zwanego dawniej Rzecząpospolitą, obejmującego Koronę Królestwa Polskiego i Wielkie Księstwo Litewskie, a więc tereny dzisiejszej Białorusi, Litwy, Polski, większej części Ukrainy oraz częściowo Łotwy i Rosji, stosowana dla okresu od połowy XV w., czyli od ukształtowania się ustroju tzw. demokracji szlacheckiej do III rozbioru w 1795. Za początek demokracji szlacheckiej najczęściej przyjmuje się rok 1454, w którym na mocy przywilejów nieszawskich szerokie kompetencje zdobyły sejmiki szlacheckie.</w:t>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 xml:space="preserve">Polska najszybciej rozwijała się w czasach dynastii Jagiellonów. Po śmierci ostatniego króla z tego rodu w Polsce wprowadzano wolną elekcję. Pierwszym królem elekcyjnym Polski został Henryk Walezy. Wśród kolejnych władców wybieralnych należy wymienić, przede wszystkim wybitną postać jaką był Stefan Batory. Ówczesna Rzeczpospolita była nazywana "azylem heretyków", ściągali do niej prześladowani w Europie Zachodniej </w:t>
      </w:r>
      <w:proofErr w:type="spellStart"/>
      <w:r w:rsidRPr="00C54E0E">
        <w:rPr>
          <w:rFonts w:ascii="Times New Roman" w:hAnsi="Times New Roman"/>
          <w:sz w:val="24"/>
          <w:szCs w:val="24"/>
        </w:rPr>
        <w:t>mennonici</w:t>
      </w:r>
      <w:proofErr w:type="spellEnd"/>
      <w:r w:rsidRPr="00C54E0E">
        <w:rPr>
          <w:rFonts w:ascii="Times New Roman" w:hAnsi="Times New Roman"/>
          <w:sz w:val="24"/>
          <w:szCs w:val="24"/>
        </w:rPr>
        <w:t xml:space="preserve">, antytrynitarze (znani pod nazwą braci polskich), Żydzi, wypędzani z Hiszpanii przez Inkwizycję czy też hugenoci z Francji. Także wśród szlachty polskiej do czasów wojny ze Szwecją 25% stanowili kalwiniści, a w posiadających silny element niemiecki miastach dominował luteranizm. Kalwinistami wywodzącymi się ze szlachty byli Mikołaj Rej, Biernat z Lublina czy Jan Łaski, którego pomnik znajduje się w Genewie jako jednego z najważniejszych reformatorów europejskich. Wymienione postacie są uznawane za twórców polskiego języka literackiego, a pierwsze tłumaczenie z oryginału Biblii na polski tzw. Biblia Brzeska było dokonane właśnie przez kalwinistów; pewne jest również, że z ideami protestantyzmu zetknął się Jan Kochanowski, nigdy go jednak oficjalnie nie przyjął. Z kolei brat polski Grzegorz Paweł z Brzezin był autorem pierwszych prac teologicznych w języku polskim. Na uwagę zasługuje tzw. konfederacja warszawska, podpisana w 1573 roku i gwarantująca wolność religijną wszystkim wyznaniom </w:t>
      </w:r>
      <w:proofErr w:type="spellStart"/>
      <w:r w:rsidRPr="00C54E0E">
        <w:rPr>
          <w:rFonts w:ascii="Times New Roman" w:hAnsi="Times New Roman"/>
          <w:sz w:val="24"/>
          <w:szCs w:val="24"/>
        </w:rPr>
        <w:t>trynitarnym</w:t>
      </w:r>
      <w:proofErr w:type="spellEnd"/>
      <w:r w:rsidRPr="00C54E0E">
        <w:rPr>
          <w:rFonts w:ascii="Times New Roman" w:hAnsi="Times New Roman"/>
          <w:sz w:val="24"/>
          <w:szCs w:val="24"/>
        </w:rPr>
        <w:t xml:space="preserve">; był to dokument w owym czasie w Europie unikalny, podczas gdy we Francji miejsce miała tzw. Noc św. Bartłomieja, podczas której zabito mnóstwo protestantów, a także na terenie dzisiejszych Niemiec nieco później tzw. wojna trzydziestoletnia, która miała podłoże religijne i podczas której zginęło 1/3 ludności. Inwazja na Rosję na początku XVII w. wraz z podbiciem Moskwy, czyni z niej praktycznie największe państwo świata. Król Władysław IV zostaje uznany carem (1610-1613). W XVII w. Rzeczpospolita uwikłała się w konflikty ze Szwecją, Rosją i Wysoką </w:t>
      </w:r>
      <w:proofErr w:type="spellStart"/>
      <w:r w:rsidRPr="00C54E0E">
        <w:rPr>
          <w:rFonts w:ascii="Times New Roman" w:hAnsi="Times New Roman"/>
          <w:sz w:val="24"/>
          <w:szCs w:val="24"/>
        </w:rPr>
        <w:t>Portą</w:t>
      </w:r>
      <w:proofErr w:type="spellEnd"/>
      <w:r w:rsidRPr="00C54E0E">
        <w:rPr>
          <w:rFonts w:ascii="Times New Roman" w:hAnsi="Times New Roman"/>
          <w:sz w:val="24"/>
          <w:szCs w:val="24"/>
        </w:rPr>
        <w:t xml:space="preserve">. Nieudolne rządy Wazów i wyczerpujące wojny doprowadziły do upadku kultury kompromisu i tolerancji czego efektem były dwie wojny domowe i wygnanie w 1658 braci polskich. Jan III Sobieski, zwycięzca spod Wiednia powstrzymał na krótko upadek kraju, lecz </w:t>
      </w:r>
      <w:r w:rsidRPr="00C54E0E">
        <w:rPr>
          <w:rFonts w:ascii="Times New Roman" w:hAnsi="Times New Roman"/>
          <w:sz w:val="24"/>
          <w:szCs w:val="24"/>
        </w:rPr>
        <w:lastRenderedPageBreak/>
        <w:t>nie był w stanie odwrócić negatywnych tendencji. Na początku XVIII w. August II Mocny wypowiedział bardzo silnej wtedy Szwecji wojnę, która była częścią trzeciej wojny północnej, na której najwięcej zyskała Rosja.</w:t>
      </w:r>
      <w:r w:rsidR="00FE65A6">
        <w:rPr>
          <w:rStyle w:val="Odwoanieprzypisudolnego"/>
          <w:rFonts w:ascii="Times New Roman" w:hAnsi="Times New Roman"/>
          <w:sz w:val="24"/>
          <w:szCs w:val="24"/>
        </w:rPr>
        <w:footnoteReference w:id="3"/>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Pod koniec istnienia Rzeczypospolitej szczególne znaczenie zyskały loże masońskie. Masonami byli król Stanisław August Poniatowski, Józef Poniatowski, Tadeusz Kościuszko i 25% posłów Sejmu Wielkiego.</w:t>
      </w:r>
    </w:p>
    <w:p w:rsidR="002B7D1A" w:rsidRPr="00C54E0E" w:rsidRDefault="00FE65A6" w:rsidP="00C54E0E">
      <w:pPr>
        <w:spacing w:before="100" w:beforeAutospacing="1" w:after="100" w:afterAutospacing="1" w:line="240" w:lineRule="auto"/>
        <w:jc w:val="both"/>
        <w:rPr>
          <w:rFonts w:ascii="Times New Roman" w:hAnsi="Times New Roman"/>
          <w:sz w:val="24"/>
          <w:szCs w:val="24"/>
        </w:rPr>
      </w:pPr>
      <w:r>
        <w:rPr>
          <w:rFonts w:ascii="Times New Roman" w:hAnsi="Times New Roman"/>
          <w:noProof/>
          <w:sz w:val="24"/>
          <w:szCs w:val="24"/>
          <w:lang w:eastAsia="pl-PL"/>
        </w:rPr>
        <w:drawing>
          <wp:inline distT="0" distB="0" distL="0" distR="0">
            <wp:extent cx="1933575" cy="342900"/>
            <wp:effectExtent l="0" t="0" r="9525" b="0"/>
            <wp:docPr id="3" name="Obraz 3" descr="C:\Users\PP Comp\AppData\Local\Microsoft\Windows\Temporary Internet Files\Content.IE5\GCZWNQTU\MC90043547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P Comp\AppData\Local\Microsoft\Windows\Temporary Internet Files\Content.IE5\GCZWNQTU\MC900435478[1].wm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33575" cy="342900"/>
                    </a:xfrm>
                    <a:prstGeom prst="rect">
                      <a:avLst/>
                    </a:prstGeom>
                    <a:noFill/>
                    <a:ln>
                      <a:noFill/>
                    </a:ln>
                  </pic:spPr>
                </pic:pic>
              </a:graphicData>
            </a:graphic>
          </wp:inline>
        </w:drawing>
      </w:r>
    </w:p>
    <w:p w:rsidR="002B7D1A" w:rsidRPr="00C54E0E" w:rsidRDefault="002B7D1A" w:rsidP="001145BD">
      <w:pPr>
        <w:pStyle w:val="Nagwek2"/>
      </w:pPr>
      <w:r w:rsidRPr="00C54E0E">
        <w:t>2.3 Czasy rozbiorów</w:t>
      </w:r>
    </w:p>
    <w:p w:rsidR="002B7D1A" w:rsidRPr="00C54E0E" w:rsidRDefault="002B7D1A" w:rsidP="001145BD">
      <w:pPr>
        <w:pStyle w:val="Nagwek3"/>
      </w:pPr>
      <w:r w:rsidRPr="00C54E0E">
        <w:t>2.3.1 Księstwo Warszawskie</w:t>
      </w:r>
      <w:r w:rsidRPr="00C54E0E">
        <w:br/>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Księstwo Warszawskie – istniejące w latach 1807-1815 państwo polskie, formalnie niepodległe, jednak w rzeczywistości, jak wszystkie państwa zachodniej i środkowej Europy, podporządkowane napoleońskiej Francji. Zostało stworzone przez Napoleona I na mocy traktatów pokojowych podpisanych 7 i 9 lipca 1807 w Tylży z ziem drugiego, trzeciego i części pierwszego zaboru pruskiego, w 1809 powiększone o ziemie pierwszego i trzeciego zaboru austriackiego. Formalnie według dzisiejszej oceny historii utworzenie Księstwa Warszawskiego zakończyło trwające 12 lat rozbiory Polski. Główne miasta: Warszawa, Kraków, Poznań, Lublin, Kalisz i Toruń.</w:t>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Od 1813 pod okupacją rosyjską; zarządzane przez Radę Najwyższą Tymczasową Księstwa Warszawskiego.</w:t>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3 maja 1815 na kongresie w Wiedniu Rosja podpisała z Prusami i z Austrią konwencje bilateralne o podziale Księstwa Warszawskiego i trójstronną konwencję o utworzeniu Wolnego Miasta Krakowa. Zadecydowano, iż Księstwo zostanie podzielone na 4 części:</w:t>
      </w:r>
    </w:p>
    <w:p w:rsidR="002B7D1A" w:rsidRPr="00C54E0E" w:rsidRDefault="002B7D1A" w:rsidP="00FC1124">
      <w:pPr>
        <w:numPr>
          <w:ilvl w:val="0"/>
          <w:numId w:val="11"/>
        </w:numPr>
        <w:spacing w:before="100" w:beforeAutospacing="1" w:after="100" w:afterAutospacing="1" w:line="240" w:lineRule="auto"/>
        <w:jc w:val="both"/>
        <w:rPr>
          <w:rFonts w:ascii="Times New Roman" w:hAnsi="Times New Roman"/>
          <w:color w:val="0000FF"/>
          <w:sz w:val="24"/>
          <w:szCs w:val="24"/>
        </w:rPr>
      </w:pPr>
      <w:r w:rsidRPr="00C54E0E">
        <w:rPr>
          <w:rFonts w:ascii="Times New Roman" w:hAnsi="Times New Roman"/>
          <w:color w:val="0000FF"/>
          <w:sz w:val="24"/>
          <w:szCs w:val="24"/>
        </w:rPr>
        <w:t>Austria – zagarnęła okręg Wieliczki</w:t>
      </w:r>
    </w:p>
    <w:p w:rsidR="002B7D1A" w:rsidRPr="00C54E0E" w:rsidRDefault="002B7D1A" w:rsidP="00FC1124">
      <w:pPr>
        <w:numPr>
          <w:ilvl w:val="0"/>
          <w:numId w:val="11"/>
        </w:numPr>
        <w:spacing w:before="100" w:beforeAutospacing="1" w:after="100" w:afterAutospacing="1" w:line="240" w:lineRule="auto"/>
        <w:jc w:val="both"/>
        <w:rPr>
          <w:rFonts w:ascii="Times New Roman" w:hAnsi="Times New Roman"/>
          <w:color w:val="0000FF"/>
          <w:sz w:val="24"/>
          <w:szCs w:val="24"/>
        </w:rPr>
      </w:pPr>
      <w:r w:rsidRPr="00C54E0E">
        <w:rPr>
          <w:rFonts w:ascii="Times New Roman" w:hAnsi="Times New Roman"/>
          <w:color w:val="0000FF"/>
          <w:sz w:val="24"/>
          <w:szCs w:val="24"/>
        </w:rPr>
        <w:t>Prusy – zachodnią część księstwa – Poznańskie</w:t>
      </w:r>
    </w:p>
    <w:p w:rsidR="002B7D1A" w:rsidRPr="00C54E0E" w:rsidRDefault="002B7D1A" w:rsidP="00FC1124">
      <w:pPr>
        <w:numPr>
          <w:ilvl w:val="0"/>
          <w:numId w:val="11"/>
        </w:numPr>
        <w:spacing w:before="100" w:beforeAutospacing="1" w:after="100" w:afterAutospacing="1" w:line="240" w:lineRule="auto"/>
        <w:jc w:val="both"/>
        <w:rPr>
          <w:rFonts w:ascii="Times New Roman" w:hAnsi="Times New Roman"/>
          <w:color w:val="0000FF"/>
          <w:sz w:val="24"/>
          <w:szCs w:val="24"/>
        </w:rPr>
      </w:pPr>
      <w:r w:rsidRPr="00C54E0E">
        <w:rPr>
          <w:rFonts w:ascii="Times New Roman" w:hAnsi="Times New Roman"/>
          <w:color w:val="0000FF"/>
          <w:sz w:val="24"/>
          <w:szCs w:val="24"/>
        </w:rPr>
        <w:t>Rosja – wschodnią część księstwa – Kongresówka</w:t>
      </w:r>
    </w:p>
    <w:p w:rsidR="002B7D1A" w:rsidRPr="00C54E0E" w:rsidRDefault="002B7D1A" w:rsidP="00FC1124">
      <w:pPr>
        <w:numPr>
          <w:ilvl w:val="0"/>
          <w:numId w:val="11"/>
        </w:numPr>
        <w:spacing w:before="100" w:beforeAutospacing="1" w:after="100" w:afterAutospacing="1" w:line="240" w:lineRule="auto"/>
        <w:jc w:val="both"/>
        <w:rPr>
          <w:rFonts w:ascii="Times New Roman" w:hAnsi="Times New Roman"/>
          <w:color w:val="0000FF"/>
          <w:sz w:val="24"/>
          <w:szCs w:val="24"/>
        </w:rPr>
      </w:pPr>
      <w:r w:rsidRPr="00C54E0E">
        <w:rPr>
          <w:rFonts w:ascii="Times New Roman" w:hAnsi="Times New Roman"/>
          <w:color w:val="0000FF"/>
          <w:sz w:val="24"/>
          <w:szCs w:val="24"/>
        </w:rPr>
        <w:t>Kraków – wraz z najbliższą okolicą – Wolne Miasto Kraków</w:t>
      </w:r>
    </w:p>
    <w:p w:rsidR="002B7D1A" w:rsidRPr="00C54E0E" w:rsidRDefault="002B7D1A" w:rsidP="00C54E0E">
      <w:pPr>
        <w:spacing w:before="100" w:beforeAutospacing="1" w:after="100" w:afterAutospacing="1" w:line="240" w:lineRule="auto"/>
        <w:jc w:val="both"/>
        <w:rPr>
          <w:rFonts w:ascii="Times New Roman" w:hAnsi="Times New Roman"/>
          <w:sz w:val="24"/>
          <w:szCs w:val="24"/>
        </w:rPr>
      </w:pPr>
    </w:p>
    <w:p w:rsidR="002B7D1A" w:rsidRPr="00C54E0E" w:rsidRDefault="002B7D1A" w:rsidP="001145BD">
      <w:pPr>
        <w:pStyle w:val="Nagwek2"/>
      </w:pPr>
      <w:r w:rsidRPr="00C54E0E">
        <w:lastRenderedPageBreak/>
        <w:t>2.4 Ziemie polskie po kongresie wiedeńskim</w:t>
      </w:r>
    </w:p>
    <w:p w:rsidR="002B7D1A" w:rsidRPr="00C54E0E" w:rsidRDefault="002B7D1A" w:rsidP="00C54E0E">
      <w:pPr>
        <w:spacing w:before="100" w:beforeAutospacing="1" w:after="100" w:afterAutospacing="1" w:line="240" w:lineRule="auto"/>
        <w:jc w:val="both"/>
        <w:rPr>
          <w:rFonts w:ascii="Times New Roman" w:hAnsi="Times New Roman"/>
          <w:sz w:val="24"/>
          <w:szCs w:val="24"/>
        </w:rPr>
      </w:pPr>
      <w:r w:rsidRPr="00C54E0E">
        <w:rPr>
          <w:rFonts w:ascii="Times New Roman" w:hAnsi="Times New Roman"/>
          <w:sz w:val="24"/>
          <w:szCs w:val="24"/>
        </w:rPr>
        <w:t xml:space="preserve"> </w:t>
      </w:r>
    </w:p>
    <w:p w:rsidR="002B7D1A" w:rsidRPr="00C54E0E" w:rsidRDefault="002B7D1A" w:rsidP="001145BD">
      <w:pPr>
        <w:pStyle w:val="Nagwek3"/>
      </w:pPr>
      <w:r w:rsidRPr="00C54E0E">
        <w:t xml:space="preserve">2.4.1 Królestwo </w:t>
      </w:r>
      <w:commentRangeStart w:id="1"/>
      <w:r w:rsidRPr="00C54E0E">
        <w:t>Polskie</w:t>
      </w:r>
      <w:commentRangeEnd w:id="1"/>
      <w:r w:rsidR="00FE65A6">
        <w:rPr>
          <w:rStyle w:val="Odwoaniedokomentarza"/>
          <w:rFonts w:ascii="Calibri" w:hAnsi="Calibri" w:cs="Times New Roman"/>
          <w:b w:val="0"/>
          <w:bCs w:val="0"/>
        </w:rPr>
        <w:commentReference w:id="1"/>
      </w:r>
      <w:r w:rsidRPr="00C54E0E">
        <w:br/>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 xml:space="preserve">Królestwo Polskie (Kongresowe) utworzono na ziemiach Księstwa Warszawskiego, z wyłączeniem zachodniej części Wielkopolski (Poznańskie), Bydgoszczy i Torunia. Na tym obszarze utworzono Wielkie Księstwo Poznańskie, będące autonomiczną częścią Prus, zaś Toruń włączono do bezpośrednio do Królestwa Prus. Na lewobrzeżnej części Krakowa utworzono Wolne Miasto Kraków, nad którym kontrolę sprawować mieli wszyscy trzej zaborcy. Dotychczasowy monarcha Księstwa Warszawskiego Fryderyk August </w:t>
      </w:r>
      <w:proofErr w:type="spellStart"/>
      <w:r w:rsidRPr="00C54E0E">
        <w:rPr>
          <w:rFonts w:ascii="Times New Roman" w:hAnsi="Times New Roman"/>
          <w:sz w:val="24"/>
          <w:szCs w:val="24"/>
        </w:rPr>
        <w:t>Wettin</w:t>
      </w:r>
      <w:proofErr w:type="spellEnd"/>
      <w:r w:rsidRPr="00C54E0E">
        <w:rPr>
          <w:rFonts w:ascii="Times New Roman" w:hAnsi="Times New Roman"/>
          <w:sz w:val="24"/>
          <w:szCs w:val="24"/>
        </w:rPr>
        <w:t xml:space="preserve"> został zmuszony do zrzeczenia się wszelkich praw do Księstwa i zwolnienia wojska ze złożonej przysięgi. Na terenie Królestwa Polskiego miały miejsce dwa powstania narodowe w latach 1830-1831 (powstanie listopadowe) i 1863-1864 (powstanie styczniowe). Granice wszystkich 3 mocarstw (Austria, Prusy i Rosja, w latach 1815-1918) stykały się w tzw. Trójkącie Trzech Cesarzy znajdującym się w Mysłowicach, miejscu kiedyś bardzo popularnym i chętnie odwiedzanym turystycznie, teraz zapomnianym.</w:t>
      </w:r>
    </w:p>
    <w:p w:rsidR="002B7D1A" w:rsidRPr="00C54E0E" w:rsidRDefault="002B7D1A" w:rsidP="00C54E0E">
      <w:pPr>
        <w:spacing w:before="100" w:beforeAutospacing="1" w:after="100" w:afterAutospacing="1" w:line="240" w:lineRule="auto"/>
        <w:jc w:val="both"/>
        <w:rPr>
          <w:rFonts w:ascii="Times New Roman" w:hAnsi="Times New Roman"/>
          <w:sz w:val="24"/>
          <w:szCs w:val="24"/>
        </w:rPr>
      </w:pPr>
    </w:p>
    <w:p w:rsidR="002B7D1A" w:rsidRPr="00C54E0E" w:rsidRDefault="002B7D1A" w:rsidP="001145BD">
      <w:pPr>
        <w:pStyle w:val="Nagwek3"/>
      </w:pPr>
      <w:r w:rsidRPr="00C54E0E">
        <w:t>2.4.2 Królestwo Galicji i Lodomerii</w:t>
      </w:r>
    </w:p>
    <w:p w:rsidR="002B7D1A" w:rsidRPr="00C54E0E" w:rsidRDefault="002B7D1A" w:rsidP="00C54E0E">
      <w:pPr>
        <w:spacing w:before="100" w:beforeAutospacing="1" w:after="100" w:afterAutospacing="1" w:line="240" w:lineRule="auto"/>
        <w:jc w:val="both"/>
        <w:rPr>
          <w:rFonts w:ascii="Times New Roman" w:hAnsi="Times New Roman"/>
          <w:sz w:val="24"/>
          <w:szCs w:val="24"/>
        </w:rPr>
      </w:pPr>
      <w:r w:rsidRPr="00C54E0E">
        <w:rPr>
          <w:rFonts w:ascii="Times New Roman" w:hAnsi="Times New Roman"/>
          <w:sz w:val="24"/>
          <w:szCs w:val="24"/>
        </w:rPr>
        <w:t xml:space="preserve"> </w:t>
      </w:r>
      <w:r w:rsidR="00FE65A6">
        <w:rPr>
          <w:rFonts w:ascii="Times New Roman" w:hAnsi="Times New Roman"/>
          <w:noProof/>
          <w:sz w:val="24"/>
          <w:szCs w:val="24"/>
          <w:lang w:eastAsia="pl-PL"/>
        </w:rPr>
        <w:drawing>
          <wp:inline distT="0" distB="0" distL="0" distR="0">
            <wp:extent cx="1581150" cy="1838325"/>
            <wp:effectExtent l="0" t="0" r="0" b="9525"/>
            <wp:docPr id="4" name="Obraz 4" descr="C:\Users\PP Comp\AppData\Local\Microsoft\Windows\Temporary Internet Files\Content.IE5\L7TI2B5C\MC90043514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PP Comp\AppData\Local\Microsoft\Windows\Temporary Internet Files\Content.IE5\L7TI2B5C\MC900435145[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81150" cy="1838325"/>
                    </a:xfrm>
                    <a:prstGeom prst="rect">
                      <a:avLst/>
                    </a:prstGeom>
                    <a:noFill/>
                    <a:ln>
                      <a:noFill/>
                    </a:ln>
                  </pic:spPr>
                </pic:pic>
              </a:graphicData>
            </a:graphic>
          </wp:inline>
        </w:drawing>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 xml:space="preserve">Określenie Galicja i Lodomeria, potocznie skracane do samej tylko Galicji, do szerszego użycia weszło po I rozbiorze Polski. Wówczas to Austrii przypadły ziemie obejmujące m.in. Województwo ruskie ze Lwowem, Przemyślem, Rzeszowem, Sanokiem i Bełzem, południową Małopolskę z Oświęcimiem, Tarnowem, Jaworznem, Nowym Targiem i Nowym Sączem oraz zachodni fragment Podola (Tarnopol, Zbaraż) i fragment ziemi chełmskiej z Zamościem. Tereny te uzyskały status kraju koronnego Austrii o oficjalnej nazwie Królestwo Galicji i Lodomerii (niem. </w:t>
      </w:r>
      <w:proofErr w:type="spellStart"/>
      <w:r w:rsidRPr="00C54E0E">
        <w:rPr>
          <w:rFonts w:ascii="Times New Roman" w:hAnsi="Times New Roman"/>
          <w:sz w:val="24"/>
          <w:szCs w:val="24"/>
        </w:rPr>
        <w:t>Königreich</w:t>
      </w:r>
      <w:proofErr w:type="spellEnd"/>
      <w:r w:rsidRPr="00C54E0E">
        <w:rPr>
          <w:rFonts w:ascii="Times New Roman" w:hAnsi="Times New Roman"/>
          <w:sz w:val="24"/>
          <w:szCs w:val="24"/>
        </w:rPr>
        <w:t xml:space="preserve"> </w:t>
      </w:r>
      <w:proofErr w:type="spellStart"/>
      <w:r w:rsidRPr="00C54E0E">
        <w:rPr>
          <w:rFonts w:ascii="Times New Roman" w:hAnsi="Times New Roman"/>
          <w:sz w:val="24"/>
          <w:szCs w:val="24"/>
        </w:rPr>
        <w:t>Galizien</w:t>
      </w:r>
      <w:proofErr w:type="spellEnd"/>
      <w:r w:rsidRPr="00C54E0E">
        <w:rPr>
          <w:rFonts w:ascii="Times New Roman" w:hAnsi="Times New Roman"/>
          <w:sz w:val="24"/>
          <w:szCs w:val="24"/>
        </w:rPr>
        <w:t xml:space="preserve"> </w:t>
      </w:r>
      <w:proofErr w:type="spellStart"/>
      <w:r w:rsidRPr="00C54E0E">
        <w:rPr>
          <w:rFonts w:ascii="Times New Roman" w:hAnsi="Times New Roman"/>
          <w:sz w:val="24"/>
          <w:szCs w:val="24"/>
        </w:rPr>
        <w:t>und</w:t>
      </w:r>
      <w:proofErr w:type="spellEnd"/>
      <w:r w:rsidRPr="00C54E0E">
        <w:rPr>
          <w:rFonts w:ascii="Times New Roman" w:hAnsi="Times New Roman"/>
          <w:sz w:val="24"/>
          <w:szCs w:val="24"/>
        </w:rPr>
        <w:t xml:space="preserve"> </w:t>
      </w:r>
      <w:proofErr w:type="spellStart"/>
      <w:r w:rsidRPr="00C54E0E">
        <w:rPr>
          <w:rFonts w:ascii="Times New Roman" w:hAnsi="Times New Roman"/>
          <w:sz w:val="24"/>
          <w:szCs w:val="24"/>
        </w:rPr>
        <w:t>Lodomerien</w:t>
      </w:r>
      <w:proofErr w:type="spellEnd"/>
      <w:r w:rsidRPr="00C54E0E">
        <w:rPr>
          <w:rFonts w:ascii="Times New Roman" w:hAnsi="Times New Roman"/>
          <w:sz w:val="24"/>
          <w:szCs w:val="24"/>
        </w:rPr>
        <w:t xml:space="preserve">). Nawiązując do tytułu </w:t>
      </w:r>
      <w:proofErr w:type="spellStart"/>
      <w:r w:rsidRPr="00C54E0E">
        <w:rPr>
          <w:rFonts w:ascii="Times New Roman" w:hAnsi="Times New Roman"/>
          <w:sz w:val="24"/>
          <w:szCs w:val="24"/>
        </w:rPr>
        <w:t>Rex</w:t>
      </w:r>
      <w:proofErr w:type="spellEnd"/>
      <w:r w:rsidRPr="00C54E0E">
        <w:rPr>
          <w:rFonts w:ascii="Times New Roman" w:hAnsi="Times New Roman"/>
          <w:sz w:val="24"/>
          <w:szCs w:val="24"/>
        </w:rPr>
        <w:t xml:space="preserve"> </w:t>
      </w:r>
      <w:proofErr w:type="spellStart"/>
      <w:r w:rsidRPr="00C54E0E">
        <w:rPr>
          <w:rFonts w:ascii="Times New Roman" w:hAnsi="Times New Roman"/>
          <w:sz w:val="24"/>
          <w:szCs w:val="24"/>
        </w:rPr>
        <w:t>Galiciæ</w:t>
      </w:r>
      <w:proofErr w:type="spellEnd"/>
      <w:r w:rsidRPr="00C54E0E">
        <w:rPr>
          <w:rFonts w:ascii="Times New Roman" w:hAnsi="Times New Roman"/>
          <w:sz w:val="24"/>
          <w:szCs w:val="24"/>
        </w:rPr>
        <w:t xml:space="preserve"> et </w:t>
      </w:r>
      <w:proofErr w:type="spellStart"/>
      <w:r w:rsidRPr="00C54E0E">
        <w:rPr>
          <w:rFonts w:ascii="Times New Roman" w:hAnsi="Times New Roman"/>
          <w:sz w:val="24"/>
          <w:szCs w:val="24"/>
        </w:rPr>
        <w:t>Lodomeriæ</w:t>
      </w:r>
      <w:proofErr w:type="spellEnd"/>
      <w:r w:rsidRPr="00C54E0E">
        <w:rPr>
          <w:rFonts w:ascii="Times New Roman" w:hAnsi="Times New Roman"/>
          <w:sz w:val="24"/>
          <w:szCs w:val="24"/>
        </w:rPr>
        <w:t>, dyplomacja austriacka starała się uzasadnić prawo monarchów austriackich – jako spadkobierców korony węgierskiej – do zajętych ziem.</w:t>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 xml:space="preserve"> </w:t>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lastRenderedPageBreak/>
        <w:t xml:space="preserve">W 1861 Galicja uzyskała autonomię z sejmem krajowym i rządem w stołecznym Lwowie. W 1867, w związku z ustanowieniem monarchii dualistycznej (Królestwo Galicji i Lodomerii pozostało w składzie Cesarstwa Austrii), autonomię prowincji poszerzono. Rząd austriacki zagwarantował, że namiestnicy będą powoływani spośród miejscowych Polaków. Sejm miał prawo uchwalać ustawy dotyczące gospodarki krajowej, komunikacji, szkolnictwa i zdrowia. Dzięki temu </w:t>
      </w:r>
      <w:r w:rsidRPr="00C54E0E">
        <w:rPr>
          <w:rFonts w:ascii="Times New Roman" w:hAnsi="Times New Roman"/>
          <w:color w:val="FF0000"/>
          <w:sz w:val="24"/>
          <w:szCs w:val="24"/>
        </w:rPr>
        <w:t>Galicja</w:t>
      </w:r>
      <w:r w:rsidRPr="00C54E0E">
        <w:rPr>
          <w:rFonts w:ascii="Times New Roman" w:hAnsi="Times New Roman"/>
          <w:sz w:val="24"/>
          <w:szCs w:val="24"/>
        </w:rPr>
        <w:t xml:space="preserve"> stała się ośrodkiem polskiego ruchu niepodległościowego. Działały tu polskie partie polityczne i organizacje paramilitarne – Sokół, Strzelec, Drużyny Bartoszowe, które stanowiły bazę sformowanych na początku XX w. Legionów.</w:t>
      </w:r>
    </w:p>
    <w:p w:rsidR="002B7D1A" w:rsidRPr="00C54E0E" w:rsidRDefault="002B7D1A" w:rsidP="00C54E0E">
      <w:pPr>
        <w:spacing w:before="100" w:beforeAutospacing="1" w:after="100" w:afterAutospacing="1" w:line="240" w:lineRule="auto"/>
        <w:jc w:val="both"/>
        <w:rPr>
          <w:rFonts w:ascii="Times New Roman" w:hAnsi="Times New Roman"/>
          <w:sz w:val="24"/>
          <w:szCs w:val="24"/>
        </w:rPr>
      </w:pPr>
    </w:p>
    <w:p w:rsidR="002B7D1A" w:rsidRPr="00C54E0E" w:rsidRDefault="002B7D1A" w:rsidP="001145BD">
      <w:pPr>
        <w:pStyle w:val="Nagwek3"/>
      </w:pPr>
      <w:r w:rsidRPr="00C54E0E">
        <w:t>2.4.3 Rzeczpospolita Krakowska</w:t>
      </w:r>
    </w:p>
    <w:p w:rsidR="00FE65A6" w:rsidRPr="004533D5" w:rsidRDefault="002B7D1A" w:rsidP="00C54E0E">
      <w:pPr>
        <w:spacing w:before="100" w:beforeAutospacing="1" w:after="100" w:afterAutospacing="1" w:line="240" w:lineRule="auto"/>
        <w:jc w:val="both"/>
        <w:rPr>
          <w:rFonts w:ascii="Times New Roman" w:hAnsi="Times New Roman"/>
          <w:sz w:val="24"/>
          <w:szCs w:val="24"/>
        </w:rPr>
      </w:pPr>
      <w:r w:rsidRPr="00C54E0E">
        <w:rPr>
          <w:rFonts w:ascii="Times New Roman" w:hAnsi="Times New Roman"/>
          <w:sz w:val="24"/>
          <w:szCs w:val="24"/>
        </w:rPr>
        <w:t xml:space="preserve"> </w:t>
      </w:r>
    </w:p>
    <w:tbl>
      <w:tblPr>
        <w:tblStyle w:val="Jasnecieniowanie"/>
        <w:tblW w:w="0" w:type="auto"/>
        <w:tblLook w:val="04A0" w:firstRow="1" w:lastRow="0" w:firstColumn="1" w:lastColumn="0" w:noHBand="0" w:noVBand="1"/>
      </w:tblPr>
      <w:tblGrid>
        <w:gridCol w:w="4605"/>
        <w:gridCol w:w="4606"/>
      </w:tblGrid>
      <w:tr w:rsidR="00FE65A6" w:rsidTr="00FE65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5" w:type="dxa"/>
          </w:tcPr>
          <w:p w:rsidR="00FE65A6" w:rsidRDefault="00FE65A6" w:rsidP="00C54E0E">
            <w:pPr>
              <w:spacing w:before="100" w:beforeAutospacing="1" w:after="100" w:afterAutospacing="1" w:line="240" w:lineRule="auto"/>
              <w:jc w:val="both"/>
              <w:rPr>
                <w:rFonts w:ascii="Times New Roman" w:hAnsi="Times New Roman"/>
                <w:sz w:val="24"/>
                <w:szCs w:val="24"/>
              </w:rPr>
            </w:pPr>
            <w:r>
              <w:rPr>
                <w:rFonts w:ascii="Times New Roman" w:hAnsi="Times New Roman"/>
                <w:sz w:val="24"/>
                <w:szCs w:val="24"/>
              </w:rPr>
              <w:t>Nazwa</w:t>
            </w:r>
          </w:p>
        </w:tc>
        <w:tc>
          <w:tcPr>
            <w:tcW w:w="4606" w:type="dxa"/>
          </w:tcPr>
          <w:p w:rsidR="00FE65A6" w:rsidRDefault="00FE65A6" w:rsidP="00C54E0E">
            <w:pPr>
              <w:spacing w:before="100" w:beforeAutospacing="1" w:after="100" w:afterAutospacing="1" w:line="24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r>
              <w:rPr>
                <w:rFonts w:ascii="Times New Roman" w:hAnsi="Times New Roman"/>
                <w:sz w:val="24"/>
                <w:szCs w:val="24"/>
              </w:rPr>
              <w:t>Link</w:t>
            </w:r>
          </w:p>
        </w:tc>
      </w:tr>
      <w:tr w:rsidR="00FE65A6" w:rsidTr="00FE65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5" w:type="dxa"/>
          </w:tcPr>
          <w:p w:rsidR="00FE65A6" w:rsidRDefault="00FE65A6" w:rsidP="00C54E0E">
            <w:pPr>
              <w:spacing w:before="100" w:beforeAutospacing="1" w:after="100" w:afterAutospacing="1" w:line="240" w:lineRule="auto"/>
              <w:jc w:val="both"/>
              <w:rPr>
                <w:rFonts w:ascii="Times New Roman" w:hAnsi="Times New Roman"/>
                <w:sz w:val="24"/>
                <w:szCs w:val="24"/>
              </w:rPr>
            </w:pPr>
          </w:p>
        </w:tc>
        <w:tc>
          <w:tcPr>
            <w:tcW w:w="4606" w:type="dxa"/>
          </w:tcPr>
          <w:p w:rsidR="00FE65A6" w:rsidRDefault="00FE65A6" w:rsidP="00C54E0E">
            <w:pPr>
              <w:spacing w:before="100" w:beforeAutospacing="1" w:after="100" w:afterAutospacing="1" w:line="24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p>
        </w:tc>
      </w:tr>
    </w:tbl>
    <w:p w:rsidR="002B7D1A" w:rsidRPr="004533D5" w:rsidRDefault="002B7D1A" w:rsidP="00C54E0E">
      <w:pPr>
        <w:spacing w:before="100" w:beforeAutospacing="1" w:after="100" w:afterAutospacing="1" w:line="240" w:lineRule="auto"/>
        <w:jc w:val="both"/>
        <w:rPr>
          <w:rFonts w:ascii="Times New Roman" w:hAnsi="Times New Roman"/>
          <w:sz w:val="24"/>
          <w:szCs w:val="24"/>
        </w:rPr>
      </w:pPr>
    </w:p>
    <w:p w:rsidR="002B7D1A" w:rsidRPr="004533D5" w:rsidRDefault="002B7D1A" w:rsidP="0033351A">
      <w:pPr>
        <w:spacing w:before="100" w:beforeAutospacing="1" w:after="100" w:afterAutospacing="1" w:line="240" w:lineRule="auto"/>
        <w:ind w:left="851" w:right="851" w:firstLine="851"/>
        <w:jc w:val="both"/>
        <w:rPr>
          <w:rFonts w:ascii="Times New Roman" w:hAnsi="Times New Roman"/>
          <w:sz w:val="24"/>
          <w:szCs w:val="24"/>
        </w:rPr>
      </w:pPr>
      <w:r w:rsidRPr="004533D5">
        <w:rPr>
          <w:rFonts w:ascii="Times New Roman" w:hAnsi="Times New Roman"/>
          <w:sz w:val="24"/>
          <w:szCs w:val="24"/>
        </w:rPr>
        <w:t>Rzeczpospolita Krakowska powstała w 1815 w wyniku uchwały kongresu wiedeńskiego. Inicjatorem jej utworzenia był car Aleksander I, który w toku pertraktacji między trzema mocarstwami rozbiorowymi zaproponował przekształcenie Krakowa i Torunia w wolne miasta. Toruń ostatecznie został przekazany Prusom, zaś Kraków z okolicami przekształcono w "wolne, niepodległe i ściśle neutralne" państwo pod opieką Rosji, Austrii i Prus.</w:t>
      </w:r>
    </w:p>
    <w:p w:rsidR="00620B6B" w:rsidRPr="004533D5" w:rsidRDefault="00620B6B" w:rsidP="00620B6B">
      <w:pPr>
        <w:tabs>
          <w:tab w:val="left" w:pos="1701"/>
        </w:tabs>
        <w:spacing w:before="100" w:beforeAutospacing="1" w:after="100" w:afterAutospacing="1" w:line="240" w:lineRule="auto"/>
        <w:jc w:val="both"/>
        <w:rPr>
          <w:rFonts w:ascii="Times New Roman" w:hAnsi="Times New Roman"/>
          <w:sz w:val="24"/>
          <w:szCs w:val="24"/>
        </w:rPr>
      </w:pPr>
      <w:r w:rsidRPr="004533D5">
        <w:rPr>
          <w:rFonts w:ascii="Times New Roman" w:hAnsi="Times New Roman"/>
          <w:sz w:val="24"/>
          <w:szCs w:val="24"/>
        </w:rPr>
        <w:tab/>
        <w:t>Rzeczpospolita Krakowska powstała w 1815 w wyniku uchwały kongresu wiedeńskiego. Inicjatorem jej utworzenia był car Aleksander I, który w toku pertraktacji między trzema mocarstwami rozbiorowymi zaproponował przekształcenie Krakowa i Torunia w wolne miasta. Toruń ostatecznie został przekazany Prusom, zaś Kraków z okolicami przekształcono w "wolne, niepodległe i ściśle neutralne" państwo pod opieką Rosji, Austrii i Prus.</w:t>
      </w:r>
    </w:p>
    <w:p w:rsidR="00620B6B" w:rsidRPr="004533D5" w:rsidRDefault="00620B6B" w:rsidP="00620B6B">
      <w:pPr>
        <w:tabs>
          <w:tab w:val="right" w:pos="5670"/>
        </w:tabs>
        <w:spacing w:before="100" w:beforeAutospacing="1" w:after="100" w:afterAutospacing="1" w:line="240" w:lineRule="auto"/>
        <w:jc w:val="both"/>
        <w:rPr>
          <w:rFonts w:ascii="Times New Roman" w:hAnsi="Times New Roman"/>
          <w:sz w:val="24"/>
          <w:szCs w:val="24"/>
        </w:rPr>
      </w:pPr>
      <w:r w:rsidRPr="004533D5">
        <w:rPr>
          <w:rFonts w:ascii="Times New Roman" w:hAnsi="Times New Roman"/>
          <w:sz w:val="24"/>
          <w:szCs w:val="24"/>
        </w:rPr>
        <w:tab/>
        <w:t xml:space="preserve">Rzeczpospolita Krakowska </w:t>
      </w:r>
      <w:proofErr w:type="spellStart"/>
      <w:r w:rsidRPr="004533D5">
        <w:rPr>
          <w:rFonts w:ascii="Times New Roman" w:hAnsi="Times New Roman"/>
          <w:sz w:val="24"/>
          <w:szCs w:val="24"/>
        </w:rPr>
        <w:t>dfbfdfd</w:t>
      </w:r>
      <w:proofErr w:type="spellEnd"/>
      <w:r w:rsidRPr="004533D5">
        <w:rPr>
          <w:rFonts w:ascii="Times New Roman" w:hAnsi="Times New Roman"/>
          <w:sz w:val="24"/>
          <w:szCs w:val="24"/>
        </w:rPr>
        <w:t xml:space="preserve"> </w:t>
      </w:r>
      <w:proofErr w:type="spellStart"/>
      <w:r w:rsidRPr="004533D5">
        <w:rPr>
          <w:rFonts w:ascii="Times New Roman" w:hAnsi="Times New Roman"/>
          <w:sz w:val="24"/>
          <w:szCs w:val="24"/>
        </w:rPr>
        <w:t>fddfsnbfndf</w:t>
      </w:r>
      <w:proofErr w:type="spellEnd"/>
      <w:r w:rsidRPr="004533D5">
        <w:rPr>
          <w:rFonts w:ascii="Times New Roman" w:hAnsi="Times New Roman"/>
          <w:sz w:val="24"/>
          <w:szCs w:val="24"/>
        </w:rPr>
        <w:t xml:space="preserve"> </w:t>
      </w:r>
      <w:proofErr w:type="spellStart"/>
      <w:r w:rsidRPr="004533D5">
        <w:rPr>
          <w:rFonts w:ascii="Times New Roman" w:hAnsi="Times New Roman"/>
          <w:sz w:val="24"/>
          <w:szCs w:val="24"/>
        </w:rPr>
        <w:t>sghgs</w:t>
      </w:r>
      <w:proofErr w:type="spellEnd"/>
      <w:r w:rsidRPr="004533D5">
        <w:rPr>
          <w:rFonts w:ascii="Times New Roman" w:hAnsi="Times New Roman"/>
          <w:sz w:val="24"/>
          <w:szCs w:val="24"/>
        </w:rPr>
        <w:t xml:space="preserve"> </w:t>
      </w:r>
      <w:proofErr w:type="spellStart"/>
      <w:r w:rsidRPr="004533D5">
        <w:rPr>
          <w:rFonts w:ascii="Times New Roman" w:hAnsi="Times New Roman"/>
          <w:sz w:val="24"/>
          <w:szCs w:val="24"/>
        </w:rPr>
        <w:t>sfgsgfjs</w:t>
      </w:r>
      <w:proofErr w:type="spellEnd"/>
      <w:r w:rsidRPr="004533D5">
        <w:rPr>
          <w:rFonts w:ascii="Times New Roman" w:hAnsi="Times New Roman"/>
          <w:sz w:val="24"/>
          <w:szCs w:val="24"/>
        </w:rPr>
        <w:t xml:space="preserve"> </w:t>
      </w:r>
      <w:proofErr w:type="spellStart"/>
      <w:r w:rsidRPr="004533D5">
        <w:rPr>
          <w:rFonts w:ascii="Times New Roman" w:hAnsi="Times New Roman"/>
          <w:sz w:val="24"/>
          <w:szCs w:val="24"/>
        </w:rPr>
        <w:t>jsfg</w:t>
      </w:r>
      <w:proofErr w:type="spellEnd"/>
      <w:r w:rsidRPr="004533D5">
        <w:rPr>
          <w:rFonts w:ascii="Times New Roman" w:hAnsi="Times New Roman"/>
          <w:sz w:val="24"/>
          <w:szCs w:val="24"/>
        </w:rPr>
        <w:t xml:space="preserve"> </w:t>
      </w:r>
      <w:proofErr w:type="spellStart"/>
      <w:r w:rsidRPr="004533D5">
        <w:rPr>
          <w:rFonts w:ascii="Times New Roman" w:hAnsi="Times New Roman"/>
          <w:sz w:val="24"/>
          <w:szCs w:val="24"/>
        </w:rPr>
        <w:t>fsgsfgj</w:t>
      </w:r>
      <w:proofErr w:type="spellEnd"/>
    </w:p>
    <w:p w:rsidR="00620B6B" w:rsidRPr="004533D5" w:rsidRDefault="00620B6B" w:rsidP="00620B6B">
      <w:pPr>
        <w:tabs>
          <w:tab w:val="center" w:pos="3969"/>
        </w:tabs>
        <w:spacing w:before="100" w:beforeAutospacing="1" w:after="100" w:afterAutospacing="1" w:line="240" w:lineRule="auto"/>
        <w:jc w:val="both"/>
        <w:rPr>
          <w:rFonts w:ascii="Times New Roman" w:hAnsi="Times New Roman"/>
          <w:sz w:val="24"/>
          <w:szCs w:val="24"/>
        </w:rPr>
      </w:pPr>
      <w:r w:rsidRPr="004533D5">
        <w:rPr>
          <w:rFonts w:ascii="Times New Roman" w:hAnsi="Times New Roman"/>
          <w:sz w:val="24"/>
          <w:szCs w:val="24"/>
        </w:rPr>
        <w:tab/>
      </w:r>
      <w:proofErr w:type="spellStart"/>
      <w:r w:rsidRPr="004533D5">
        <w:rPr>
          <w:rFonts w:ascii="Times New Roman" w:hAnsi="Times New Roman"/>
          <w:sz w:val="24"/>
          <w:szCs w:val="24"/>
        </w:rPr>
        <w:t>Fgfdfgjjhdj</w:t>
      </w:r>
      <w:proofErr w:type="spellEnd"/>
      <w:r w:rsidRPr="004533D5">
        <w:rPr>
          <w:rFonts w:ascii="Times New Roman" w:hAnsi="Times New Roman"/>
          <w:sz w:val="24"/>
          <w:szCs w:val="24"/>
        </w:rPr>
        <w:t xml:space="preserve"> </w:t>
      </w:r>
      <w:proofErr w:type="spellStart"/>
      <w:r w:rsidRPr="004533D5">
        <w:rPr>
          <w:rFonts w:ascii="Times New Roman" w:hAnsi="Times New Roman"/>
          <w:sz w:val="24"/>
          <w:szCs w:val="24"/>
        </w:rPr>
        <w:t>dhgjdj</w:t>
      </w:r>
      <w:proofErr w:type="spellEnd"/>
      <w:r w:rsidRPr="004533D5">
        <w:rPr>
          <w:rFonts w:ascii="Times New Roman" w:hAnsi="Times New Roman"/>
          <w:sz w:val="24"/>
          <w:szCs w:val="24"/>
        </w:rPr>
        <w:t xml:space="preserve"> </w:t>
      </w:r>
      <w:proofErr w:type="spellStart"/>
      <w:r w:rsidRPr="004533D5">
        <w:rPr>
          <w:rFonts w:ascii="Times New Roman" w:hAnsi="Times New Roman"/>
          <w:sz w:val="24"/>
          <w:szCs w:val="24"/>
        </w:rPr>
        <w:t>dhj</w:t>
      </w:r>
      <w:proofErr w:type="spellEnd"/>
      <w:r w:rsidRPr="004533D5">
        <w:rPr>
          <w:rFonts w:ascii="Times New Roman" w:hAnsi="Times New Roman"/>
          <w:sz w:val="24"/>
          <w:szCs w:val="24"/>
        </w:rPr>
        <w:t xml:space="preserve"> </w:t>
      </w:r>
      <w:proofErr w:type="spellStart"/>
      <w:r w:rsidRPr="004533D5">
        <w:rPr>
          <w:rFonts w:ascii="Times New Roman" w:hAnsi="Times New Roman"/>
          <w:sz w:val="24"/>
          <w:szCs w:val="24"/>
        </w:rPr>
        <w:t>ddj</w:t>
      </w:r>
      <w:proofErr w:type="spellEnd"/>
      <w:r w:rsidRPr="004533D5">
        <w:rPr>
          <w:rFonts w:ascii="Times New Roman" w:hAnsi="Times New Roman"/>
          <w:sz w:val="24"/>
          <w:szCs w:val="24"/>
        </w:rPr>
        <w:t xml:space="preserve"> </w:t>
      </w:r>
      <w:proofErr w:type="spellStart"/>
      <w:r w:rsidRPr="004533D5">
        <w:rPr>
          <w:rFonts w:ascii="Times New Roman" w:hAnsi="Times New Roman"/>
          <w:sz w:val="24"/>
          <w:szCs w:val="24"/>
        </w:rPr>
        <w:t>dhjhdj</w:t>
      </w:r>
      <w:proofErr w:type="spellEnd"/>
      <w:r w:rsidRPr="004533D5">
        <w:rPr>
          <w:rFonts w:ascii="Times New Roman" w:hAnsi="Times New Roman"/>
          <w:sz w:val="24"/>
          <w:szCs w:val="24"/>
        </w:rPr>
        <w:t xml:space="preserve"> hej </w:t>
      </w:r>
      <w:proofErr w:type="spellStart"/>
      <w:r w:rsidRPr="004533D5">
        <w:rPr>
          <w:rFonts w:ascii="Times New Roman" w:hAnsi="Times New Roman"/>
          <w:sz w:val="24"/>
          <w:szCs w:val="24"/>
        </w:rPr>
        <w:t>hgjjd</w:t>
      </w:r>
      <w:proofErr w:type="spellEnd"/>
      <w:r w:rsidRPr="004533D5">
        <w:rPr>
          <w:rFonts w:ascii="Times New Roman" w:hAnsi="Times New Roman"/>
          <w:sz w:val="24"/>
          <w:szCs w:val="24"/>
        </w:rPr>
        <w:t xml:space="preserve"> </w:t>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 xml:space="preserve">Nowemu państwu nie przyznano prawa prowadzenia własnej polityki zagranicznej – jego interesy miały reprezentować trzy mocarstwa opiekuńcze. Państwa te zobowiązały się do wieczystego szanowania neutralności Wolnego Miasta i niewprowadzania na jego teren swych wojsk pod żadnym pozorem. W zamian </w:t>
      </w:r>
      <w:r w:rsidRPr="00C54E0E">
        <w:rPr>
          <w:rFonts w:ascii="Times New Roman" w:hAnsi="Times New Roman"/>
          <w:color w:val="FF0000"/>
          <w:sz w:val="24"/>
          <w:szCs w:val="24"/>
        </w:rPr>
        <w:t>Kraków</w:t>
      </w:r>
      <w:r w:rsidRPr="00C54E0E">
        <w:rPr>
          <w:rFonts w:ascii="Times New Roman" w:hAnsi="Times New Roman"/>
          <w:sz w:val="24"/>
          <w:szCs w:val="24"/>
        </w:rPr>
        <w:t xml:space="preserve"> miał wydawać szpiegów i dezerterów zbiegłych na jego terytorium. Formalną datą ogłoszenia państwa był 18 października 1815, który obchodzono odtąd jako święto państwowe. W 1846 zostało zlikwidowane.</w:t>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p>
    <w:p w:rsidR="002B7D1A" w:rsidRPr="00C54E0E" w:rsidRDefault="002B7D1A" w:rsidP="001145BD">
      <w:pPr>
        <w:pStyle w:val="Nagwek3"/>
      </w:pPr>
      <w:r w:rsidRPr="00C54E0E">
        <w:lastRenderedPageBreak/>
        <w:t>2.4.4 Wielkie Księstwo Poznańskie</w:t>
      </w:r>
    </w:p>
    <w:p w:rsidR="002B7D1A" w:rsidRPr="00C54E0E" w:rsidRDefault="002B7D1A" w:rsidP="00C54E0E">
      <w:pPr>
        <w:spacing w:before="100" w:beforeAutospacing="1" w:after="100" w:afterAutospacing="1" w:line="240" w:lineRule="auto"/>
        <w:jc w:val="both"/>
        <w:rPr>
          <w:rFonts w:ascii="Times New Roman" w:hAnsi="Times New Roman"/>
          <w:sz w:val="24"/>
          <w:szCs w:val="24"/>
        </w:rPr>
      </w:pPr>
      <w:r w:rsidRPr="00C54E0E">
        <w:rPr>
          <w:rFonts w:ascii="Times New Roman" w:hAnsi="Times New Roman"/>
          <w:sz w:val="24"/>
          <w:szCs w:val="24"/>
        </w:rPr>
        <w:t xml:space="preserve"> </w:t>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Było to autonomiczne księstwo wchodzące w skład Prus (pozostające poza Związkiem Niemieckim) powstałe na mocy kongresu wiedeńskiego, mające zaspokoić narodowe ambicje Polaków.</w:t>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 xml:space="preserve">Po powstaniu listopadowym w Królestwie Polskim, popartym przez Poznaniaków, autonomia Księstwa została ograniczona w </w:t>
      </w:r>
      <w:smartTag w:uri="urn:schemas-microsoft-com:office:smarttags" w:element="metricconverter">
        <w:smartTagPr>
          <w:attr w:name="ProductID" w:val="1831, a"/>
        </w:smartTagPr>
        <w:r w:rsidRPr="00C54E0E">
          <w:rPr>
            <w:rFonts w:ascii="Times New Roman" w:hAnsi="Times New Roman"/>
            <w:sz w:val="24"/>
            <w:szCs w:val="24"/>
          </w:rPr>
          <w:t>1831, a</w:t>
        </w:r>
      </w:smartTag>
      <w:r w:rsidRPr="00C54E0E">
        <w:rPr>
          <w:rFonts w:ascii="Times New Roman" w:hAnsi="Times New Roman"/>
          <w:sz w:val="24"/>
          <w:szCs w:val="24"/>
        </w:rPr>
        <w:t xml:space="preserve"> po powstaniach wielkopolskich z 1846 i 1848 całkowicie </w:t>
      </w:r>
      <w:commentRangeStart w:id="2"/>
      <w:r w:rsidRPr="00C54E0E">
        <w:rPr>
          <w:rFonts w:ascii="Times New Roman" w:hAnsi="Times New Roman"/>
          <w:sz w:val="24"/>
          <w:szCs w:val="24"/>
        </w:rPr>
        <w:t>zniesiona</w:t>
      </w:r>
      <w:commentRangeEnd w:id="2"/>
      <w:r w:rsidR="00FE65A6">
        <w:rPr>
          <w:rStyle w:val="Odwoaniedokomentarza"/>
        </w:rPr>
        <w:commentReference w:id="2"/>
      </w:r>
      <w:r w:rsidRPr="00C54E0E">
        <w:rPr>
          <w:rFonts w:ascii="Times New Roman" w:hAnsi="Times New Roman"/>
          <w:sz w:val="24"/>
          <w:szCs w:val="24"/>
        </w:rPr>
        <w:t>.</w:t>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Administracja pruska zmieniła nazwę na Prowincja Poznańska (</w:t>
      </w:r>
      <w:proofErr w:type="spellStart"/>
      <w:r w:rsidRPr="00C54E0E">
        <w:rPr>
          <w:rFonts w:ascii="Times New Roman" w:hAnsi="Times New Roman"/>
          <w:sz w:val="24"/>
          <w:szCs w:val="24"/>
        </w:rPr>
        <w:t>Provinz</w:t>
      </w:r>
      <w:proofErr w:type="spellEnd"/>
      <w:r w:rsidRPr="00C54E0E">
        <w:rPr>
          <w:rFonts w:ascii="Times New Roman" w:hAnsi="Times New Roman"/>
          <w:sz w:val="24"/>
          <w:szCs w:val="24"/>
        </w:rPr>
        <w:t xml:space="preserve"> </w:t>
      </w:r>
      <w:proofErr w:type="spellStart"/>
      <w:r w:rsidRPr="00C54E0E">
        <w:rPr>
          <w:rFonts w:ascii="Times New Roman" w:hAnsi="Times New Roman"/>
          <w:sz w:val="24"/>
          <w:szCs w:val="24"/>
        </w:rPr>
        <w:t>Posen</w:t>
      </w:r>
      <w:proofErr w:type="spellEnd"/>
      <w:r w:rsidRPr="00C54E0E">
        <w:rPr>
          <w:rFonts w:ascii="Times New Roman" w:hAnsi="Times New Roman"/>
          <w:sz w:val="24"/>
          <w:szCs w:val="24"/>
        </w:rPr>
        <w:t>), ale w użyciu społeczeństwa nadal pozostawała nazwa Wielkie Księstwo Poznańskie (choć polskie elity polityczne również używały nowej nazwy), nazwa ta pozostała w pełnej tytulaturze królów Prus a następnie cesarzy niemieckich aż do abdykacji Wilhelma II.</w:t>
      </w:r>
    </w:p>
    <w:p w:rsidR="002B7D1A" w:rsidRPr="00C54E0E" w:rsidRDefault="002B7D1A" w:rsidP="00C54E0E">
      <w:pPr>
        <w:spacing w:before="100" w:beforeAutospacing="1" w:after="100" w:afterAutospacing="1" w:line="240" w:lineRule="auto"/>
        <w:jc w:val="both"/>
        <w:rPr>
          <w:rFonts w:ascii="Times New Roman" w:hAnsi="Times New Roman"/>
          <w:sz w:val="24"/>
          <w:szCs w:val="24"/>
        </w:rPr>
      </w:pPr>
    </w:p>
    <w:p w:rsidR="002B7D1A" w:rsidRPr="00C54E0E" w:rsidRDefault="002B7D1A" w:rsidP="0033351A">
      <w:pPr>
        <w:pStyle w:val="Nagwek2"/>
      </w:pPr>
      <w:r w:rsidRPr="00C54E0E">
        <w:t xml:space="preserve">2.5 II Rzeczpospolita </w:t>
      </w:r>
    </w:p>
    <w:p w:rsidR="002B7D1A" w:rsidRPr="00C54E0E" w:rsidRDefault="002B7D1A" w:rsidP="00C54E0E">
      <w:pPr>
        <w:spacing w:before="100" w:beforeAutospacing="1" w:after="100" w:afterAutospacing="1" w:line="240" w:lineRule="auto"/>
        <w:jc w:val="both"/>
        <w:rPr>
          <w:rFonts w:ascii="Times New Roman" w:hAnsi="Times New Roman"/>
          <w:sz w:val="24"/>
          <w:szCs w:val="24"/>
        </w:rPr>
      </w:pPr>
      <w:r w:rsidRPr="00C54E0E">
        <w:rPr>
          <w:rFonts w:ascii="Times New Roman" w:hAnsi="Times New Roman"/>
          <w:sz w:val="24"/>
          <w:szCs w:val="24"/>
        </w:rPr>
        <w:t xml:space="preserve"> </w:t>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Popularna nazwa państwa polskiego o oficjalnej nazwie "Rzeczpospolita Polska", które istniało w latach 1918-1939. Urzędowym językiem II Rzeczypospolitej był polski, a walutą złoty polski.</w:t>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II Rzeczpospolita była suwerenną republiką demokratyczną z wielopartyjnym ustrojem parlamentarno-gabinetowym. Ustrój ten uległ poważnej modyfikacji na skutek przewrotu majowego, który miał miejsce 12-15 maja 1926, kiedy to został przekształcony w system prezydencko-autorytarny.</w:t>
      </w:r>
    </w:p>
    <w:tbl>
      <w:tblPr>
        <w:tblStyle w:val="Jasnecieniowanieakcent4"/>
        <w:tblW w:w="0" w:type="auto"/>
        <w:tblLook w:val="04A0" w:firstRow="1" w:lastRow="0" w:firstColumn="1" w:lastColumn="0" w:noHBand="0" w:noVBand="1"/>
      </w:tblPr>
      <w:tblGrid>
        <w:gridCol w:w="2302"/>
        <w:gridCol w:w="2303"/>
        <w:gridCol w:w="2303"/>
        <w:gridCol w:w="2303"/>
      </w:tblGrid>
      <w:tr w:rsidR="00FE65A6" w:rsidTr="00FE65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2" w:type="dxa"/>
          </w:tcPr>
          <w:p w:rsidR="00FE65A6" w:rsidRDefault="00FE65A6" w:rsidP="00BE1E94">
            <w:pPr>
              <w:spacing w:before="100" w:beforeAutospacing="1" w:after="100" w:afterAutospacing="1" w:line="240" w:lineRule="auto"/>
              <w:jc w:val="both"/>
              <w:rPr>
                <w:rFonts w:ascii="Times New Roman" w:hAnsi="Times New Roman"/>
                <w:sz w:val="24"/>
                <w:szCs w:val="24"/>
              </w:rPr>
            </w:pPr>
          </w:p>
        </w:tc>
        <w:tc>
          <w:tcPr>
            <w:tcW w:w="2303" w:type="dxa"/>
          </w:tcPr>
          <w:p w:rsidR="00FE65A6" w:rsidRDefault="00FE65A6" w:rsidP="00BE1E94">
            <w:pPr>
              <w:spacing w:before="100" w:beforeAutospacing="1" w:after="100" w:afterAutospacing="1" w:line="24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2303" w:type="dxa"/>
          </w:tcPr>
          <w:p w:rsidR="00FE65A6" w:rsidRDefault="00FE65A6" w:rsidP="00BE1E94">
            <w:pPr>
              <w:spacing w:before="100" w:beforeAutospacing="1" w:after="100" w:afterAutospacing="1" w:line="24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2303" w:type="dxa"/>
          </w:tcPr>
          <w:p w:rsidR="00FE65A6" w:rsidRDefault="00FE65A6" w:rsidP="00BE1E94">
            <w:pPr>
              <w:spacing w:before="100" w:beforeAutospacing="1" w:after="100" w:afterAutospacing="1" w:line="24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p>
        </w:tc>
      </w:tr>
      <w:tr w:rsidR="00FE65A6" w:rsidTr="00FE65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2" w:type="dxa"/>
          </w:tcPr>
          <w:p w:rsidR="00FE65A6" w:rsidRDefault="00FE65A6" w:rsidP="00BE1E94">
            <w:pPr>
              <w:spacing w:before="100" w:beforeAutospacing="1" w:after="100" w:afterAutospacing="1" w:line="240" w:lineRule="auto"/>
              <w:jc w:val="both"/>
              <w:rPr>
                <w:rFonts w:ascii="Times New Roman" w:hAnsi="Times New Roman"/>
                <w:sz w:val="24"/>
                <w:szCs w:val="24"/>
              </w:rPr>
            </w:pPr>
          </w:p>
        </w:tc>
        <w:tc>
          <w:tcPr>
            <w:tcW w:w="2303" w:type="dxa"/>
          </w:tcPr>
          <w:p w:rsidR="00FE65A6" w:rsidRDefault="00FE65A6" w:rsidP="00BE1E94">
            <w:pPr>
              <w:spacing w:before="100" w:beforeAutospacing="1" w:after="100" w:afterAutospacing="1" w:line="24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p>
        </w:tc>
        <w:tc>
          <w:tcPr>
            <w:tcW w:w="2303" w:type="dxa"/>
          </w:tcPr>
          <w:p w:rsidR="00FE65A6" w:rsidRDefault="00FE65A6" w:rsidP="00BE1E94">
            <w:pPr>
              <w:spacing w:before="100" w:beforeAutospacing="1" w:after="100" w:afterAutospacing="1" w:line="24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p>
        </w:tc>
        <w:tc>
          <w:tcPr>
            <w:tcW w:w="2303" w:type="dxa"/>
          </w:tcPr>
          <w:p w:rsidR="00FE65A6" w:rsidRDefault="00FE65A6" w:rsidP="00BE1E94">
            <w:pPr>
              <w:spacing w:before="100" w:beforeAutospacing="1" w:after="100" w:afterAutospacing="1" w:line="24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p>
        </w:tc>
      </w:tr>
      <w:tr w:rsidR="00FE65A6" w:rsidTr="00FE65A6">
        <w:tc>
          <w:tcPr>
            <w:cnfStyle w:val="001000000000" w:firstRow="0" w:lastRow="0" w:firstColumn="1" w:lastColumn="0" w:oddVBand="0" w:evenVBand="0" w:oddHBand="0" w:evenHBand="0" w:firstRowFirstColumn="0" w:firstRowLastColumn="0" w:lastRowFirstColumn="0" w:lastRowLastColumn="0"/>
            <w:tcW w:w="2302" w:type="dxa"/>
          </w:tcPr>
          <w:p w:rsidR="00FE65A6" w:rsidRDefault="00FE65A6" w:rsidP="00BE1E94">
            <w:pPr>
              <w:spacing w:before="100" w:beforeAutospacing="1" w:after="100" w:afterAutospacing="1" w:line="240" w:lineRule="auto"/>
              <w:jc w:val="both"/>
              <w:rPr>
                <w:rFonts w:ascii="Times New Roman" w:hAnsi="Times New Roman"/>
                <w:sz w:val="24"/>
                <w:szCs w:val="24"/>
              </w:rPr>
            </w:pPr>
          </w:p>
        </w:tc>
        <w:tc>
          <w:tcPr>
            <w:tcW w:w="2303" w:type="dxa"/>
          </w:tcPr>
          <w:p w:rsidR="00FE65A6" w:rsidRDefault="00FE65A6" w:rsidP="00BE1E94">
            <w:pPr>
              <w:spacing w:before="100" w:beforeAutospacing="1" w:after="100" w:afterAutospacing="1"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2303" w:type="dxa"/>
          </w:tcPr>
          <w:p w:rsidR="00FE65A6" w:rsidRDefault="00FE65A6" w:rsidP="00BE1E94">
            <w:pPr>
              <w:spacing w:before="100" w:beforeAutospacing="1" w:after="100" w:afterAutospacing="1"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2303" w:type="dxa"/>
          </w:tcPr>
          <w:p w:rsidR="00FE65A6" w:rsidRDefault="00FE65A6" w:rsidP="00BE1E94">
            <w:pPr>
              <w:spacing w:before="100" w:beforeAutospacing="1" w:after="100" w:afterAutospacing="1"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r>
      <w:tr w:rsidR="00FE65A6" w:rsidTr="00FE65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2" w:type="dxa"/>
          </w:tcPr>
          <w:p w:rsidR="00FE65A6" w:rsidRDefault="00FE65A6" w:rsidP="00BE1E94">
            <w:pPr>
              <w:spacing w:before="100" w:beforeAutospacing="1" w:after="100" w:afterAutospacing="1" w:line="240" w:lineRule="auto"/>
              <w:jc w:val="both"/>
              <w:rPr>
                <w:rFonts w:ascii="Times New Roman" w:hAnsi="Times New Roman"/>
                <w:sz w:val="24"/>
                <w:szCs w:val="24"/>
              </w:rPr>
            </w:pPr>
          </w:p>
        </w:tc>
        <w:tc>
          <w:tcPr>
            <w:tcW w:w="2303" w:type="dxa"/>
          </w:tcPr>
          <w:p w:rsidR="00FE65A6" w:rsidRDefault="00FE65A6" w:rsidP="00BE1E94">
            <w:pPr>
              <w:spacing w:before="100" w:beforeAutospacing="1" w:after="100" w:afterAutospacing="1" w:line="24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p>
        </w:tc>
        <w:tc>
          <w:tcPr>
            <w:tcW w:w="2303" w:type="dxa"/>
          </w:tcPr>
          <w:p w:rsidR="00FE65A6" w:rsidRDefault="00FE65A6" w:rsidP="00BE1E94">
            <w:pPr>
              <w:spacing w:before="100" w:beforeAutospacing="1" w:after="100" w:afterAutospacing="1" w:line="24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p>
        </w:tc>
        <w:tc>
          <w:tcPr>
            <w:tcW w:w="2303" w:type="dxa"/>
          </w:tcPr>
          <w:p w:rsidR="00FE65A6" w:rsidRDefault="00FE65A6" w:rsidP="00BE1E94">
            <w:pPr>
              <w:spacing w:before="100" w:beforeAutospacing="1" w:after="100" w:afterAutospacing="1" w:line="24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p>
        </w:tc>
      </w:tr>
    </w:tbl>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 xml:space="preserve">Za jej formalny początek przyjmuje się 11 listopada 1918, kiedy to władzę wojskową w Warszawie objął Józef Piłsudski. Za jej koniec można uznać przekazanie władzy przez </w:t>
      </w:r>
      <w:r w:rsidRPr="00C54E0E">
        <w:rPr>
          <w:rFonts w:ascii="Times New Roman" w:hAnsi="Times New Roman"/>
          <w:sz w:val="24"/>
          <w:szCs w:val="24"/>
        </w:rPr>
        <w:lastRenderedPageBreak/>
        <w:t>prezydenta Ignacego Mościckiego Polskiemu Rządowi na Uchodźstwie, które miało miejsce 25 września 1939, lub też przekroczenie granicy kraju przez Rząd Rzeczypospolitej 17 września 1939.</w:t>
      </w:r>
      <w:r w:rsidR="00FE65A6">
        <w:rPr>
          <w:rStyle w:val="Odwoanieprzypisudolnego"/>
          <w:rFonts w:ascii="Times New Roman" w:hAnsi="Times New Roman"/>
          <w:sz w:val="24"/>
          <w:szCs w:val="24"/>
        </w:rPr>
        <w:footnoteReference w:id="4"/>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W roku 1921 w następstwie trzech powstań śląskich do Polski przyłączono część dotychczas niemieckiego Górnego Śląska, ustanawiając Autonomiczne Województwo Śląskie z własnym parlamentem (Sejm Śląski) i stolicą w Katowicach.</w:t>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W latach 1939-1945 terytorium dawnej II Rzeczypospolitej Polskiej było okupowane przez Związek Radziecki (do 1941) i III Rzeszę. Po zakończeniu II wojny światowej, powstała Polska Rzeczpospolita Ludowa, która objęła tylko zachodnią część terytorium II Rzeczypospolitej oraz wschodnie, zaodrzańskie tereny dawnej III Rzeszy.</w:t>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Analfabetyzm w II Rzeczypospolitej wynosił w 1920 roku 33%, przy czym dotyczył on głównie mniejszości narodowych na wschodzie, podczas gdy w tym samym czasie w Portugalii wynosił on 77%.</w:t>
      </w:r>
    </w:p>
    <w:p w:rsidR="002B7D1A" w:rsidRPr="00C54E0E" w:rsidRDefault="002B7D1A" w:rsidP="00C54E0E">
      <w:pPr>
        <w:spacing w:before="100" w:beforeAutospacing="1" w:after="100" w:afterAutospacing="1" w:line="240" w:lineRule="auto"/>
        <w:jc w:val="both"/>
        <w:rPr>
          <w:rFonts w:ascii="Times New Roman" w:hAnsi="Times New Roman"/>
          <w:sz w:val="24"/>
          <w:szCs w:val="24"/>
        </w:rPr>
      </w:pPr>
    </w:p>
    <w:p w:rsidR="002B7D1A" w:rsidRPr="00C54E0E" w:rsidRDefault="002B7D1A" w:rsidP="0033351A">
      <w:pPr>
        <w:pStyle w:val="Nagwek2"/>
      </w:pPr>
      <w:r w:rsidRPr="00C54E0E">
        <w:t xml:space="preserve">2.6 Granice </w:t>
      </w:r>
      <w:commentRangeStart w:id="3"/>
      <w:r w:rsidRPr="00C54E0E">
        <w:t>Polski</w:t>
      </w:r>
      <w:commentRangeEnd w:id="3"/>
      <w:r w:rsidR="00FE65A6">
        <w:rPr>
          <w:rStyle w:val="Odwoaniedokomentarza"/>
          <w:rFonts w:ascii="Calibri" w:hAnsi="Calibri" w:cs="Times New Roman"/>
          <w:b w:val="0"/>
          <w:bCs w:val="0"/>
          <w:i w:val="0"/>
          <w:iCs w:val="0"/>
        </w:rPr>
        <w:commentReference w:id="3"/>
      </w:r>
    </w:p>
    <w:p w:rsidR="002B7D1A" w:rsidRPr="00C54E0E" w:rsidRDefault="002B7D1A" w:rsidP="00C54E0E">
      <w:pPr>
        <w:spacing w:before="100" w:beforeAutospacing="1" w:after="100" w:afterAutospacing="1" w:line="240" w:lineRule="auto"/>
        <w:jc w:val="both"/>
        <w:rPr>
          <w:rFonts w:ascii="Times New Roman" w:hAnsi="Times New Roman"/>
          <w:sz w:val="24"/>
          <w:szCs w:val="24"/>
        </w:rPr>
      </w:pP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Granice współczesnej Polski ukształtowały się w 1945, po zakończeniu działań wojennych. W stosunku do 1939 granice państwa zostały przesunięte na zachód, kosztem obszarów położonych na wschodzie. Po 1945 dokonano kilku korekt terytorialnych, m.in.:</w:t>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 xml:space="preserve">15 lutego 1951 – z Ukraińską SRR 480 km². Za miasta: Bełz, </w:t>
      </w:r>
      <w:proofErr w:type="spellStart"/>
      <w:r w:rsidRPr="00C54E0E">
        <w:rPr>
          <w:rFonts w:ascii="Times New Roman" w:hAnsi="Times New Roman"/>
          <w:sz w:val="24"/>
          <w:szCs w:val="24"/>
        </w:rPr>
        <w:t>Krystonopol</w:t>
      </w:r>
      <w:proofErr w:type="spellEnd"/>
      <w:r w:rsidRPr="00C54E0E">
        <w:rPr>
          <w:rFonts w:ascii="Times New Roman" w:hAnsi="Times New Roman"/>
          <w:sz w:val="24"/>
          <w:szCs w:val="24"/>
        </w:rPr>
        <w:t xml:space="preserve"> i Sokal ze złożami węgla, Polska otrzymała Ustrzyki Dolne i Lutowiska[2].</w:t>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1 stycznia 1959 – z Czechosłowacką Republiką Socjalistyczną. Za osadę Tkacze koło Szklarskiej Poręby, stację i linię kolejową, Polska otrzymała fragment obszaru leśnego.</w:t>
      </w:r>
    </w:p>
    <w:p w:rsidR="002B7D1A" w:rsidRPr="00C54E0E" w:rsidRDefault="002B7D1A" w:rsidP="00C54E0E">
      <w:pPr>
        <w:spacing w:before="100" w:beforeAutospacing="1" w:after="100" w:afterAutospacing="1" w:line="240" w:lineRule="auto"/>
        <w:jc w:val="both"/>
        <w:rPr>
          <w:rFonts w:ascii="Times New Roman" w:hAnsi="Times New Roman"/>
          <w:sz w:val="24"/>
          <w:szCs w:val="24"/>
        </w:rPr>
      </w:pPr>
    </w:p>
    <w:p w:rsidR="002B7D1A" w:rsidRPr="00C54E0E" w:rsidRDefault="002B7D1A" w:rsidP="0033351A">
      <w:pPr>
        <w:pStyle w:val="Nagwek2"/>
      </w:pPr>
      <w:r w:rsidRPr="00C54E0E">
        <w:t>2.7 Polska Rzeczpospolita Ludowa</w:t>
      </w:r>
    </w:p>
    <w:p w:rsidR="002B7D1A" w:rsidRPr="00C54E0E" w:rsidRDefault="002B7D1A" w:rsidP="00C54E0E">
      <w:pPr>
        <w:spacing w:before="100" w:beforeAutospacing="1" w:after="100" w:afterAutospacing="1" w:line="240" w:lineRule="auto"/>
        <w:jc w:val="both"/>
        <w:rPr>
          <w:rFonts w:ascii="Times New Roman" w:hAnsi="Times New Roman"/>
          <w:sz w:val="24"/>
          <w:szCs w:val="24"/>
        </w:rPr>
      </w:pP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lastRenderedPageBreak/>
        <w:t>Oficjalna nazwa państwa polskiego w okresie od 1952 do 1989. Zwana jest też potocznie Polską Ludową. Za rzeczywisty początek Polski Ludowej przyjmuje się jednak rok 1944, kiedy to wschodnia część obecnego obszaru Polski została wyzwolona spod okupacji hitlerowskiej (wschodnie tereny przedwojennej Polski zostały zajęte przez Armię Czerwoną na jesieni 1943) i został na niej utworzony pierwszy organ władzy wywodzący się z Krajowej Rady Narodowej – Polski Komitet Wyzwolenia Narodowego. Polska stała się wówczas państwem zależnym od Związku Radzieckiego, ale dysponującym ograniczoną suwerennością, o ustroju niedemokratycznym, który z czasem przybrał postać tzw. socjalizmu realnego. Kwestia określenia ustroju PRL jest jednak sporna, oficjalnie było to państwo socjalistyczne, a według Konstytucji, państwo demokracji ludowej; przez przeciwników jednak ustrój ten określany był jako komunizm, aczkolwiek nie osiągnął teoretycznego stadium komunizmu; w Polsce bowiem nie skolektywizowano w pełni rolnictwa, większość ziemi pozostała w rękach prywatnych i zawsze istniały elementy wolności gospodarczej, podczas gdy w wielu innych krajach zakazano na przykład prywatnego handlu detalicznego. Rozwój ekonomiczny utrudniały charakterystyczne cechy systemu gospodarczo-politycznego PRL – niesprawny mechanizm sporządzania i realizacji planów, związany z ograniczeniami rozwoju indywidualnej inicjatywy ekonomicznej (spowodowanymi barierami doktrynalnymi), marnotrawny sposób zarządzania, nieracjonalny dobór proporcji i kierunków inwestowania w gospodarce (wynikający z narzuconych priorytetów polityczno-propagandowych, np. nadmierne rozwijanie przemysłu zbrojeniowego kosztem innych gałęzi gospodarki), niewystarczające kwalifikacje kadr kierowniczych i dowolność w stosowaniu doraźnych bodźców gospodarczych[3]. Czynniki te spowodowały iż polska gospodarka, która pod względem wypracowanego PKB do roku 1960 znajdowała się na poziomie porównywalnym do Hiszpanii czy Grecji[4], stopniowo traciła dynamikę rozwojową i pogłębiała zacofanie gospodarcze (w 1982 PKB Hiszpanii było prawie o 100% wyższe niż w PRL).</w:t>
      </w: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W okresie 1989-1991 jako efekt działań politycznych, państwo to uległo przekształceniu w demokratyczną Rzeczpospolitą Polską, określaną jako III Rzeczpospolita. Udział w tym procesie miała też elekcja papieża Jana Pawła II, pierwszego z Polski, jego nauki, autorytet, wpływ i pielgrzymki do kraju.</w:t>
      </w:r>
    </w:p>
    <w:tbl>
      <w:tblPr>
        <w:tblStyle w:val="Tabela-Siatka"/>
        <w:tblW w:w="0" w:type="auto"/>
        <w:tblLook w:val="04A0" w:firstRow="1" w:lastRow="0" w:firstColumn="1" w:lastColumn="0" w:noHBand="0" w:noVBand="1"/>
      </w:tblPr>
      <w:tblGrid>
        <w:gridCol w:w="2302"/>
        <w:gridCol w:w="2303"/>
        <w:gridCol w:w="2303"/>
        <w:gridCol w:w="2303"/>
      </w:tblGrid>
      <w:tr w:rsidR="00FE65A6" w:rsidTr="00FE65A6">
        <w:tc>
          <w:tcPr>
            <w:tcW w:w="2302" w:type="dxa"/>
          </w:tcPr>
          <w:p w:rsidR="00FE65A6" w:rsidRDefault="00FE65A6" w:rsidP="00C54E0E">
            <w:pPr>
              <w:spacing w:before="100" w:beforeAutospacing="1" w:after="100" w:afterAutospacing="1" w:line="240" w:lineRule="auto"/>
              <w:jc w:val="both"/>
              <w:rPr>
                <w:rFonts w:ascii="Times New Roman" w:hAnsi="Times New Roman"/>
                <w:sz w:val="24"/>
                <w:szCs w:val="24"/>
              </w:rPr>
            </w:pPr>
          </w:p>
        </w:tc>
        <w:tc>
          <w:tcPr>
            <w:tcW w:w="2303" w:type="dxa"/>
          </w:tcPr>
          <w:p w:rsidR="00FE65A6" w:rsidRDefault="00FE65A6" w:rsidP="00C54E0E">
            <w:pPr>
              <w:spacing w:before="100" w:beforeAutospacing="1" w:after="100" w:afterAutospacing="1" w:line="240" w:lineRule="auto"/>
              <w:jc w:val="both"/>
              <w:rPr>
                <w:rFonts w:ascii="Times New Roman" w:hAnsi="Times New Roman"/>
                <w:sz w:val="24"/>
                <w:szCs w:val="24"/>
              </w:rPr>
            </w:pPr>
          </w:p>
        </w:tc>
        <w:tc>
          <w:tcPr>
            <w:tcW w:w="2303" w:type="dxa"/>
          </w:tcPr>
          <w:p w:rsidR="00FE65A6" w:rsidRDefault="00FE65A6" w:rsidP="00C54E0E">
            <w:pPr>
              <w:spacing w:before="100" w:beforeAutospacing="1" w:after="100" w:afterAutospacing="1" w:line="240" w:lineRule="auto"/>
              <w:jc w:val="both"/>
              <w:rPr>
                <w:rFonts w:ascii="Times New Roman" w:hAnsi="Times New Roman"/>
                <w:sz w:val="24"/>
                <w:szCs w:val="24"/>
              </w:rPr>
            </w:pPr>
          </w:p>
        </w:tc>
        <w:tc>
          <w:tcPr>
            <w:tcW w:w="2303" w:type="dxa"/>
          </w:tcPr>
          <w:p w:rsidR="00FE65A6" w:rsidRDefault="00FE65A6" w:rsidP="00C54E0E">
            <w:pPr>
              <w:spacing w:before="100" w:beforeAutospacing="1" w:after="100" w:afterAutospacing="1" w:line="240" w:lineRule="auto"/>
              <w:jc w:val="both"/>
              <w:rPr>
                <w:rFonts w:ascii="Times New Roman" w:hAnsi="Times New Roman"/>
                <w:sz w:val="24"/>
                <w:szCs w:val="24"/>
              </w:rPr>
            </w:pPr>
          </w:p>
        </w:tc>
      </w:tr>
      <w:tr w:rsidR="00FE65A6" w:rsidTr="00FE65A6">
        <w:tc>
          <w:tcPr>
            <w:tcW w:w="2302" w:type="dxa"/>
          </w:tcPr>
          <w:p w:rsidR="00FE65A6" w:rsidRDefault="00FE65A6" w:rsidP="00C54E0E">
            <w:pPr>
              <w:spacing w:before="100" w:beforeAutospacing="1" w:after="100" w:afterAutospacing="1" w:line="240" w:lineRule="auto"/>
              <w:jc w:val="both"/>
              <w:rPr>
                <w:rFonts w:ascii="Times New Roman" w:hAnsi="Times New Roman"/>
                <w:sz w:val="24"/>
                <w:szCs w:val="24"/>
              </w:rPr>
            </w:pPr>
          </w:p>
        </w:tc>
        <w:tc>
          <w:tcPr>
            <w:tcW w:w="2303" w:type="dxa"/>
          </w:tcPr>
          <w:p w:rsidR="00FE65A6" w:rsidRDefault="00FE65A6" w:rsidP="00C54E0E">
            <w:pPr>
              <w:spacing w:before="100" w:beforeAutospacing="1" w:after="100" w:afterAutospacing="1" w:line="240" w:lineRule="auto"/>
              <w:jc w:val="both"/>
              <w:rPr>
                <w:rFonts w:ascii="Times New Roman" w:hAnsi="Times New Roman"/>
                <w:sz w:val="24"/>
                <w:szCs w:val="24"/>
              </w:rPr>
            </w:pPr>
          </w:p>
        </w:tc>
        <w:tc>
          <w:tcPr>
            <w:tcW w:w="2303" w:type="dxa"/>
          </w:tcPr>
          <w:p w:rsidR="00FE65A6" w:rsidRDefault="00FE65A6" w:rsidP="00C54E0E">
            <w:pPr>
              <w:spacing w:before="100" w:beforeAutospacing="1" w:after="100" w:afterAutospacing="1" w:line="240" w:lineRule="auto"/>
              <w:jc w:val="both"/>
              <w:rPr>
                <w:rFonts w:ascii="Times New Roman" w:hAnsi="Times New Roman"/>
                <w:sz w:val="24"/>
                <w:szCs w:val="24"/>
              </w:rPr>
            </w:pPr>
          </w:p>
        </w:tc>
        <w:tc>
          <w:tcPr>
            <w:tcW w:w="2303" w:type="dxa"/>
          </w:tcPr>
          <w:p w:rsidR="00FE65A6" w:rsidRDefault="00FE65A6" w:rsidP="00C54E0E">
            <w:pPr>
              <w:spacing w:before="100" w:beforeAutospacing="1" w:after="100" w:afterAutospacing="1" w:line="240" w:lineRule="auto"/>
              <w:jc w:val="both"/>
              <w:rPr>
                <w:rFonts w:ascii="Times New Roman" w:hAnsi="Times New Roman"/>
                <w:sz w:val="24"/>
                <w:szCs w:val="24"/>
              </w:rPr>
            </w:pPr>
          </w:p>
        </w:tc>
      </w:tr>
      <w:tr w:rsidR="00FE65A6" w:rsidTr="00FE65A6">
        <w:tc>
          <w:tcPr>
            <w:tcW w:w="2302" w:type="dxa"/>
          </w:tcPr>
          <w:p w:rsidR="00FE65A6" w:rsidRDefault="00FE65A6" w:rsidP="00C54E0E">
            <w:pPr>
              <w:spacing w:before="100" w:beforeAutospacing="1" w:after="100" w:afterAutospacing="1" w:line="240" w:lineRule="auto"/>
              <w:jc w:val="both"/>
              <w:rPr>
                <w:rFonts w:ascii="Times New Roman" w:hAnsi="Times New Roman"/>
                <w:sz w:val="24"/>
                <w:szCs w:val="24"/>
              </w:rPr>
            </w:pPr>
          </w:p>
        </w:tc>
        <w:tc>
          <w:tcPr>
            <w:tcW w:w="2303" w:type="dxa"/>
          </w:tcPr>
          <w:p w:rsidR="00FE65A6" w:rsidRDefault="00FE65A6" w:rsidP="00C54E0E">
            <w:pPr>
              <w:spacing w:before="100" w:beforeAutospacing="1" w:after="100" w:afterAutospacing="1" w:line="240" w:lineRule="auto"/>
              <w:jc w:val="both"/>
              <w:rPr>
                <w:rFonts w:ascii="Times New Roman" w:hAnsi="Times New Roman"/>
                <w:sz w:val="24"/>
                <w:szCs w:val="24"/>
              </w:rPr>
            </w:pPr>
          </w:p>
        </w:tc>
        <w:tc>
          <w:tcPr>
            <w:tcW w:w="2303" w:type="dxa"/>
          </w:tcPr>
          <w:p w:rsidR="00FE65A6" w:rsidRDefault="00FE65A6" w:rsidP="00C54E0E">
            <w:pPr>
              <w:spacing w:before="100" w:beforeAutospacing="1" w:after="100" w:afterAutospacing="1" w:line="240" w:lineRule="auto"/>
              <w:jc w:val="both"/>
              <w:rPr>
                <w:rFonts w:ascii="Times New Roman" w:hAnsi="Times New Roman"/>
                <w:sz w:val="24"/>
                <w:szCs w:val="24"/>
              </w:rPr>
            </w:pPr>
          </w:p>
        </w:tc>
        <w:tc>
          <w:tcPr>
            <w:tcW w:w="2303" w:type="dxa"/>
          </w:tcPr>
          <w:p w:rsidR="00FE65A6" w:rsidRDefault="00FE65A6" w:rsidP="00C54E0E">
            <w:pPr>
              <w:spacing w:before="100" w:beforeAutospacing="1" w:after="100" w:afterAutospacing="1" w:line="240" w:lineRule="auto"/>
              <w:jc w:val="both"/>
              <w:rPr>
                <w:rFonts w:ascii="Times New Roman" w:hAnsi="Times New Roman"/>
                <w:sz w:val="24"/>
                <w:szCs w:val="24"/>
              </w:rPr>
            </w:pPr>
          </w:p>
        </w:tc>
      </w:tr>
    </w:tbl>
    <w:p w:rsidR="002B7D1A" w:rsidRPr="00C54E0E" w:rsidRDefault="002B7D1A" w:rsidP="00C54E0E">
      <w:pPr>
        <w:spacing w:before="100" w:beforeAutospacing="1" w:after="100" w:afterAutospacing="1" w:line="240" w:lineRule="auto"/>
        <w:jc w:val="both"/>
        <w:rPr>
          <w:rFonts w:ascii="Times New Roman" w:hAnsi="Times New Roman"/>
          <w:sz w:val="24"/>
          <w:szCs w:val="24"/>
        </w:rPr>
      </w:pPr>
    </w:p>
    <w:p w:rsidR="002B7D1A" w:rsidRPr="00C54E0E" w:rsidRDefault="002B7D1A" w:rsidP="0033351A">
      <w:pPr>
        <w:pStyle w:val="Nagwek2"/>
      </w:pPr>
      <w:r w:rsidRPr="00C54E0E">
        <w:t xml:space="preserve">2.8 III Rzeczpospolita </w:t>
      </w:r>
    </w:p>
    <w:p w:rsidR="002B7D1A" w:rsidRPr="00C54E0E" w:rsidRDefault="002B7D1A" w:rsidP="00C54E0E">
      <w:pPr>
        <w:spacing w:before="100" w:beforeAutospacing="1" w:after="100" w:afterAutospacing="1" w:line="240" w:lineRule="auto"/>
        <w:jc w:val="both"/>
        <w:rPr>
          <w:rFonts w:ascii="Times New Roman" w:hAnsi="Times New Roman"/>
          <w:sz w:val="24"/>
          <w:szCs w:val="24"/>
        </w:rPr>
      </w:pPr>
    </w:p>
    <w:p w:rsidR="002B7D1A" w:rsidRPr="00C54E0E" w:rsidRDefault="002B7D1A" w:rsidP="00BE1E94">
      <w:pPr>
        <w:spacing w:before="100" w:beforeAutospacing="1" w:after="100" w:afterAutospacing="1" w:line="240" w:lineRule="auto"/>
        <w:ind w:firstLine="540"/>
        <w:jc w:val="both"/>
        <w:rPr>
          <w:rFonts w:ascii="Times New Roman" w:hAnsi="Times New Roman"/>
          <w:sz w:val="24"/>
          <w:szCs w:val="24"/>
        </w:rPr>
      </w:pPr>
      <w:r w:rsidRPr="00C54E0E">
        <w:rPr>
          <w:rFonts w:ascii="Times New Roman" w:hAnsi="Times New Roman"/>
          <w:sz w:val="24"/>
          <w:szCs w:val="24"/>
        </w:rPr>
        <w:t xml:space="preserve">Nieformalne określenie państwa polskiego po zasadniczych przemianach politycznych, jakie zaszły po 1989, stosowane do chwili obecnej (2008). Oficjalna nazwa państwa to Rzeczpospolita Polska. Wymową tego określenia jest zerwanie z ustrojem Polskiej Rzeczypospolitej Ludowej (tzw. demokracja ludowa) i nawiązanie bezpośrednio do tradycji II </w:t>
      </w:r>
      <w:r w:rsidRPr="00C54E0E">
        <w:rPr>
          <w:rFonts w:ascii="Times New Roman" w:hAnsi="Times New Roman"/>
          <w:sz w:val="24"/>
          <w:szCs w:val="24"/>
        </w:rPr>
        <w:lastRenderedPageBreak/>
        <w:t>Rzeczypospolitej. Symbolem III Rzeczypospolitej jest m.in. przywrócenie w godle Polski orła w koronie. Określenie Trzecia Rzeczpospolita pojawia się w preambule do Konstytucji.</w:t>
      </w:r>
    </w:p>
    <w:p w:rsidR="00C36699" w:rsidRPr="00C54E0E" w:rsidRDefault="00FC1124" w:rsidP="00FC1124">
      <w:pPr>
        <w:pStyle w:val="Nagwek1"/>
        <w:rPr>
          <w:rFonts w:cs="Times New Roman"/>
        </w:rPr>
      </w:pPr>
      <w:r>
        <w:t xml:space="preserve">3. Tabela </w:t>
      </w:r>
      <w:proofErr w:type="spellStart"/>
      <w:r>
        <w:t>Wojewodztw</w:t>
      </w:r>
      <w:proofErr w:type="spellEnd"/>
    </w:p>
    <w:p w:rsidR="00C36699" w:rsidRPr="00C54E0E" w:rsidRDefault="00C36699" w:rsidP="00C54E0E">
      <w:pPr>
        <w:spacing w:before="100" w:beforeAutospacing="1" w:after="100" w:afterAutospacing="1" w:line="240" w:lineRule="auto"/>
        <w:jc w:val="both"/>
        <w:rPr>
          <w:rFonts w:ascii="Times New Roman" w:hAnsi="Times New Roman"/>
          <w:sz w:val="24"/>
          <w:szCs w:val="24"/>
        </w:rPr>
      </w:pPr>
    </w:p>
    <w:tbl>
      <w:tblPr>
        <w:tblStyle w:val="Tabela-Siatka"/>
        <w:tblW w:w="0" w:type="auto"/>
        <w:tblLook w:val="01E0" w:firstRow="1" w:lastRow="1" w:firstColumn="1" w:lastColumn="1" w:noHBand="0" w:noVBand="0"/>
      </w:tblPr>
      <w:tblGrid>
        <w:gridCol w:w="468"/>
        <w:gridCol w:w="2340"/>
        <w:gridCol w:w="1980"/>
        <w:gridCol w:w="2160"/>
        <w:gridCol w:w="2339"/>
      </w:tblGrid>
      <w:tr w:rsidR="00FC1124" w:rsidTr="003843CE">
        <w:tc>
          <w:tcPr>
            <w:tcW w:w="468" w:type="dxa"/>
            <w:tcBorders>
              <w:top w:val="nil"/>
              <w:left w:val="nil"/>
              <w:bottom w:val="single" w:sz="12" w:space="0" w:color="auto"/>
              <w:right w:val="single" w:sz="12" w:space="0" w:color="auto"/>
            </w:tcBorders>
          </w:tcPr>
          <w:p w:rsidR="00FC1124" w:rsidRPr="00FC1124" w:rsidRDefault="00FC1124" w:rsidP="00FC1124">
            <w:pPr>
              <w:jc w:val="center"/>
              <w:rPr>
                <w:rFonts w:ascii="Verdana" w:hAnsi="Verdana"/>
                <w:b/>
                <w:sz w:val="24"/>
                <w:szCs w:val="24"/>
              </w:rPr>
            </w:pPr>
          </w:p>
        </w:tc>
        <w:tc>
          <w:tcPr>
            <w:tcW w:w="2340" w:type="dxa"/>
            <w:tcBorders>
              <w:top w:val="single" w:sz="12" w:space="0" w:color="auto"/>
              <w:left w:val="single" w:sz="12" w:space="0" w:color="auto"/>
              <w:bottom w:val="single" w:sz="4" w:space="0" w:color="auto"/>
              <w:right w:val="single" w:sz="12" w:space="0" w:color="auto"/>
            </w:tcBorders>
            <w:vAlign w:val="center"/>
          </w:tcPr>
          <w:p w:rsidR="00FC1124" w:rsidRPr="00FC1124" w:rsidRDefault="00FC1124" w:rsidP="003843CE">
            <w:pPr>
              <w:jc w:val="center"/>
              <w:rPr>
                <w:rFonts w:ascii="Verdana" w:hAnsi="Verdana"/>
                <w:b/>
                <w:sz w:val="24"/>
                <w:szCs w:val="24"/>
              </w:rPr>
            </w:pPr>
            <w:r w:rsidRPr="00FC1124">
              <w:rPr>
                <w:rFonts w:ascii="Verdana" w:hAnsi="Verdana"/>
                <w:b/>
                <w:sz w:val="24"/>
                <w:szCs w:val="24"/>
              </w:rPr>
              <w:t>Województwo</w:t>
            </w:r>
          </w:p>
        </w:tc>
        <w:tc>
          <w:tcPr>
            <w:tcW w:w="1980" w:type="dxa"/>
            <w:tcBorders>
              <w:top w:val="single" w:sz="12" w:space="0" w:color="auto"/>
              <w:left w:val="single" w:sz="12" w:space="0" w:color="auto"/>
              <w:bottom w:val="single" w:sz="4" w:space="0" w:color="auto"/>
              <w:right w:val="single" w:sz="12" w:space="0" w:color="auto"/>
            </w:tcBorders>
            <w:vAlign w:val="center"/>
          </w:tcPr>
          <w:p w:rsidR="00FC1124" w:rsidRPr="00FC1124" w:rsidRDefault="00FC1124" w:rsidP="003843CE">
            <w:pPr>
              <w:jc w:val="center"/>
              <w:rPr>
                <w:rFonts w:ascii="Verdana" w:hAnsi="Verdana"/>
                <w:b/>
                <w:sz w:val="24"/>
                <w:szCs w:val="24"/>
              </w:rPr>
            </w:pPr>
            <w:r w:rsidRPr="00FC1124">
              <w:rPr>
                <w:rFonts w:ascii="Verdana" w:hAnsi="Verdana"/>
                <w:b/>
                <w:sz w:val="24"/>
                <w:szCs w:val="24"/>
              </w:rPr>
              <w:t>Stolica</w:t>
            </w:r>
          </w:p>
        </w:tc>
        <w:tc>
          <w:tcPr>
            <w:tcW w:w="2160" w:type="dxa"/>
            <w:tcBorders>
              <w:top w:val="single" w:sz="12" w:space="0" w:color="auto"/>
              <w:left w:val="single" w:sz="12" w:space="0" w:color="auto"/>
              <w:bottom w:val="single" w:sz="4" w:space="0" w:color="auto"/>
              <w:right w:val="single" w:sz="12" w:space="0" w:color="auto"/>
            </w:tcBorders>
            <w:vAlign w:val="center"/>
          </w:tcPr>
          <w:p w:rsidR="00FC1124" w:rsidRPr="00FC1124" w:rsidRDefault="00FC1124" w:rsidP="003843CE">
            <w:pPr>
              <w:jc w:val="center"/>
              <w:rPr>
                <w:rFonts w:ascii="Verdana" w:hAnsi="Verdana"/>
                <w:b/>
                <w:sz w:val="24"/>
                <w:szCs w:val="24"/>
              </w:rPr>
            </w:pPr>
            <w:r w:rsidRPr="00FC1124">
              <w:rPr>
                <w:rFonts w:ascii="Verdana" w:hAnsi="Verdana"/>
                <w:b/>
                <w:sz w:val="24"/>
                <w:szCs w:val="24"/>
              </w:rPr>
              <w:t>Powierzchnia (w km</w:t>
            </w:r>
            <w:r w:rsidRPr="00FC1124">
              <w:rPr>
                <w:rFonts w:ascii="Verdana" w:hAnsi="Verdana"/>
                <w:b/>
                <w:sz w:val="24"/>
                <w:szCs w:val="24"/>
                <w:vertAlign w:val="superscript"/>
              </w:rPr>
              <w:t>2</w:t>
            </w:r>
            <w:r w:rsidRPr="00FC1124">
              <w:rPr>
                <w:rFonts w:ascii="Verdana" w:hAnsi="Verdana"/>
                <w:b/>
                <w:sz w:val="24"/>
                <w:szCs w:val="24"/>
              </w:rPr>
              <w:t>)</w:t>
            </w:r>
          </w:p>
        </w:tc>
        <w:tc>
          <w:tcPr>
            <w:tcW w:w="2339" w:type="dxa"/>
            <w:tcBorders>
              <w:top w:val="single" w:sz="12" w:space="0" w:color="auto"/>
              <w:left w:val="single" w:sz="12" w:space="0" w:color="auto"/>
              <w:bottom w:val="single" w:sz="4" w:space="0" w:color="auto"/>
              <w:right w:val="single" w:sz="12" w:space="0" w:color="auto"/>
            </w:tcBorders>
            <w:vAlign w:val="center"/>
          </w:tcPr>
          <w:p w:rsidR="00FC1124" w:rsidRPr="00FC1124" w:rsidRDefault="00FC1124" w:rsidP="003843CE">
            <w:pPr>
              <w:jc w:val="center"/>
              <w:rPr>
                <w:rFonts w:ascii="Verdana" w:hAnsi="Verdana"/>
                <w:b/>
                <w:sz w:val="24"/>
                <w:szCs w:val="24"/>
              </w:rPr>
            </w:pPr>
            <w:r w:rsidRPr="00FC1124">
              <w:rPr>
                <w:rFonts w:ascii="Verdana" w:hAnsi="Verdana"/>
                <w:b/>
                <w:sz w:val="24"/>
                <w:szCs w:val="24"/>
              </w:rPr>
              <w:t>Ludność 2007</w:t>
            </w:r>
          </w:p>
        </w:tc>
      </w:tr>
      <w:tr w:rsidR="00FC1124" w:rsidTr="00FC1124">
        <w:tc>
          <w:tcPr>
            <w:tcW w:w="468" w:type="dxa"/>
            <w:tcBorders>
              <w:top w:val="single" w:sz="12" w:space="0" w:color="auto"/>
              <w:left w:val="single" w:sz="12" w:space="0" w:color="auto"/>
              <w:bottom w:val="single" w:sz="12" w:space="0" w:color="auto"/>
              <w:right w:val="single" w:sz="12" w:space="0" w:color="auto"/>
            </w:tcBorders>
          </w:tcPr>
          <w:p w:rsidR="00FC1124" w:rsidRPr="00FC1124" w:rsidRDefault="00FC1124" w:rsidP="00FC1124">
            <w:pPr>
              <w:jc w:val="center"/>
              <w:rPr>
                <w:rFonts w:ascii="Verdana" w:hAnsi="Verdana"/>
                <w:b/>
                <w:sz w:val="24"/>
                <w:szCs w:val="24"/>
              </w:rPr>
            </w:pPr>
            <w:r w:rsidRPr="00FC1124">
              <w:rPr>
                <w:rFonts w:ascii="Verdana" w:hAnsi="Verdana"/>
                <w:b/>
                <w:sz w:val="24"/>
                <w:szCs w:val="24"/>
              </w:rPr>
              <w:t>1</w:t>
            </w:r>
          </w:p>
        </w:tc>
        <w:tc>
          <w:tcPr>
            <w:tcW w:w="2340" w:type="dxa"/>
            <w:tcBorders>
              <w:top w:val="single" w:sz="4" w:space="0" w:color="auto"/>
              <w:left w:val="single" w:sz="12" w:space="0" w:color="auto"/>
              <w:right w:val="dashSmallGap" w:sz="4" w:space="0" w:color="auto"/>
            </w:tcBorders>
            <w:shd w:val="clear" w:color="auto" w:fill="99CCFF"/>
          </w:tcPr>
          <w:p w:rsidR="00FC1124" w:rsidRPr="00FC1124" w:rsidRDefault="00FC1124" w:rsidP="00FC1124">
            <w:pPr>
              <w:jc w:val="center"/>
              <w:rPr>
                <w:rFonts w:ascii="Verdana" w:hAnsi="Verdana"/>
              </w:rPr>
            </w:pPr>
            <w:r w:rsidRPr="00FC1124">
              <w:rPr>
                <w:rFonts w:ascii="Verdana" w:hAnsi="Verdana"/>
              </w:rPr>
              <w:t>Dolnośląskie</w:t>
            </w:r>
          </w:p>
        </w:tc>
        <w:tc>
          <w:tcPr>
            <w:tcW w:w="1980" w:type="dxa"/>
            <w:tcBorders>
              <w:top w:val="single" w:sz="4" w:space="0" w:color="auto"/>
              <w:left w:val="dashSmallGap" w:sz="4" w:space="0" w:color="auto"/>
              <w:right w:val="dashSmallGap" w:sz="4" w:space="0" w:color="auto"/>
            </w:tcBorders>
            <w:shd w:val="clear" w:color="auto" w:fill="99CCFF"/>
          </w:tcPr>
          <w:p w:rsidR="00FC1124" w:rsidRPr="00FC1124" w:rsidRDefault="00FC1124" w:rsidP="00FC1124">
            <w:pPr>
              <w:jc w:val="center"/>
              <w:rPr>
                <w:rFonts w:ascii="Verdana" w:hAnsi="Verdana"/>
              </w:rPr>
            </w:pPr>
            <w:proofErr w:type="spellStart"/>
            <w:r>
              <w:rPr>
                <w:rFonts w:ascii="Verdana" w:hAnsi="Verdana"/>
              </w:rPr>
              <w:t>Wroclaw</w:t>
            </w:r>
            <w:proofErr w:type="spellEnd"/>
          </w:p>
        </w:tc>
        <w:tc>
          <w:tcPr>
            <w:tcW w:w="2160" w:type="dxa"/>
            <w:tcBorders>
              <w:top w:val="single" w:sz="4" w:space="0" w:color="auto"/>
              <w:left w:val="dashSmallGap" w:sz="4" w:space="0" w:color="auto"/>
              <w:right w:val="dashSmallGap" w:sz="4" w:space="0" w:color="auto"/>
            </w:tcBorders>
            <w:shd w:val="clear" w:color="auto" w:fill="99CCFF"/>
          </w:tcPr>
          <w:p w:rsidR="00FC1124" w:rsidRPr="00FC1124" w:rsidRDefault="00FC1124" w:rsidP="00FC1124">
            <w:pPr>
              <w:jc w:val="center"/>
              <w:rPr>
                <w:rFonts w:ascii="Verdana" w:hAnsi="Verdana"/>
              </w:rPr>
            </w:pPr>
            <w:r>
              <w:rPr>
                <w:rFonts w:ascii="Verdana" w:hAnsi="Verdana"/>
              </w:rPr>
              <w:t>19.947</w:t>
            </w:r>
          </w:p>
        </w:tc>
        <w:tc>
          <w:tcPr>
            <w:tcW w:w="2339" w:type="dxa"/>
            <w:tcBorders>
              <w:top w:val="single" w:sz="4" w:space="0" w:color="auto"/>
              <w:left w:val="dashSmallGap" w:sz="4" w:space="0" w:color="auto"/>
            </w:tcBorders>
            <w:shd w:val="clear" w:color="auto" w:fill="99CCFF"/>
          </w:tcPr>
          <w:p w:rsidR="00FC1124" w:rsidRPr="00FC1124" w:rsidRDefault="003843CE" w:rsidP="00FC1124">
            <w:pPr>
              <w:jc w:val="center"/>
              <w:rPr>
                <w:rFonts w:ascii="Verdana" w:hAnsi="Verdana"/>
              </w:rPr>
            </w:pPr>
            <w:r>
              <w:rPr>
                <w:rFonts w:ascii="Verdana" w:hAnsi="Verdana"/>
              </w:rPr>
              <w:t>2.545.212</w:t>
            </w:r>
          </w:p>
        </w:tc>
      </w:tr>
      <w:tr w:rsidR="00FC1124" w:rsidTr="00FC1124">
        <w:tc>
          <w:tcPr>
            <w:tcW w:w="468" w:type="dxa"/>
            <w:tcBorders>
              <w:top w:val="single" w:sz="12" w:space="0" w:color="auto"/>
              <w:left w:val="single" w:sz="12" w:space="0" w:color="auto"/>
              <w:bottom w:val="single" w:sz="12" w:space="0" w:color="auto"/>
              <w:right w:val="single" w:sz="12" w:space="0" w:color="auto"/>
            </w:tcBorders>
          </w:tcPr>
          <w:p w:rsidR="00FC1124" w:rsidRPr="00FC1124" w:rsidRDefault="00FC1124" w:rsidP="00FC1124">
            <w:pPr>
              <w:jc w:val="center"/>
              <w:rPr>
                <w:rFonts w:ascii="Verdana" w:hAnsi="Verdana"/>
                <w:b/>
                <w:sz w:val="24"/>
                <w:szCs w:val="24"/>
              </w:rPr>
            </w:pPr>
            <w:r w:rsidRPr="00FC1124">
              <w:rPr>
                <w:rFonts w:ascii="Verdana" w:hAnsi="Verdana"/>
                <w:b/>
                <w:sz w:val="24"/>
                <w:szCs w:val="24"/>
              </w:rPr>
              <w:t>2</w:t>
            </w:r>
          </w:p>
        </w:tc>
        <w:tc>
          <w:tcPr>
            <w:tcW w:w="2340" w:type="dxa"/>
            <w:tcBorders>
              <w:left w:val="single" w:sz="12" w:space="0" w:color="auto"/>
              <w:bottom w:val="single" w:sz="4" w:space="0" w:color="auto"/>
              <w:right w:val="dashSmallGap" w:sz="4" w:space="0" w:color="auto"/>
            </w:tcBorders>
          </w:tcPr>
          <w:p w:rsidR="00FC1124" w:rsidRPr="00FC1124" w:rsidRDefault="00FC1124" w:rsidP="00FC1124">
            <w:pPr>
              <w:jc w:val="center"/>
              <w:rPr>
                <w:rFonts w:ascii="Verdana" w:hAnsi="Verdana"/>
              </w:rPr>
            </w:pPr>
            <w:r w:rsidRPr="00FC1124">
              <w:rPr>
                <w:rFonts w:ascii="Verdana" w:hAnsi="Verdana"/>
              </w:rPr>
              <w:t>Kujawsko-pomorskie</w:t>
            </w:r>
          </w:p>
        </w:tc>
        <w:tc>
          <w:tcPr>
            <w:tcW w:w="1980" w:type="dxa"/>
            <w:tcBorders>
              <w:left w:val="dashSmallGap" w:sz="4" w:space="0" w:color="auto"/>
              <w:bottom w:val="single" w:sz="4" w:space="0" w:color="auto"/>
              <w:right w:val="dashSmallGap" w:sz="4" w:space="0" w:color="auto"/>
            </w:tcBorders>
          </w:tcPr>
          <w:p w:rsidR="00FC1124" w:rsidRPr="00FC1124" w:rsidRDefault="00FC1124" w:rsidP="00FC1124">
            <w:pPr>
              <w:jc w:val="center"/>
              <w:rPr>
                <w:rFonts w:ascii="Verdana" w:hAnsi="Verdana"/>
              </w:rPr>
            </w:pPr>
            <w:r>
              <w:rPr>
                <w:rFonts w:ascii="Verdana" w:hAnsi="Verdana"/>
              </w:rPr>
              <w:t>Bydgoszcz</w:t>
            </w:r>
          </w:p>
        </w:tc>
        <w:tc>
          <w:tcPr>
            <w:tcW w:w="2160" w:type="dxa"/>
            <w:tcBorders>
              <w:left w:val="dashSmallGap" w:sz="4" w:space="0" w:color="auto"/>
              <w:bottom w:val="single" w:sz="4" w:space="0" w:color="auto"/>
              <w:right w:val="dashSmallGap" w:sz="4" w:space="0" w:color="auto"/>
            </w:tcBorders>
          </w:tcPr>
          <w:p w:rsidR="00FC1124" w:rsidRPr="00FC1124" w:rsidRDefault="003843CE" w:rsidP="00FC1124">
            <w:pPr>
              <w:jc w:val="center"/>
              <w:rPr>
                <w:rFonts w:ascii="Verdana" w:hAnsi="Verdana"/>
              </w:rPr>
            </w:pPr>
            <w:r>
              <w:rPr>
                <w:rFonts w:ascii="Verdana" w:hAnsi="Verdana"/>
              </w:rPr>
              <w:t>18.212</w:t>
            </w:r>
          </w:p>
        </w:tc>
        <w:tc>
          <w:tcPr>
            <w:tcW w:w="2339" w:type="dxa"/>
            <w:tcBorders>
              <w:left w:val="dashSmallGap" w:sz="4" w:space="0" w:color="auto"/>
              <w:bottom w:val="single" w:sz="4" w:space="0" w:color="auto"/>
            </w:tcBorders>
          </w:tcPr>
          <w:p w:rsidR="00FC1124" w:rsidRPr="00FC1124" w:rsidRDefault="003843CE" w:rsidP="00FC1124">
            <w:pPr>
              <w:jc w:val="center"/>
              <w:rPr>
                <w:rFonts w:ascii="Verdana" w:hAnsi="Verdana"/>
              </w:rPr>
            </w:pPr>
            <w:r>
              <w:rPr>
                <w:rFonts w:ascii="Verdana" w:hAnsi="Verdana"/>
              </w:rPr>
              <w:t>2.545.689</w:t>
            </w:r>
          </w:p>
        </w:tc>
      </w:tr>
      <w:tr w:rsidR="00FC1124" w:rsidTr="00FC1124">
        <w:tc>
          <w:tcPr>
            <w:tcW w:w="468" w:type="dxa"/>
            <w:tcBorders>
              <w:top w:val="single" w:sz="12" w:space="0" w:color="auto"/>
              <w:left w:val="single" w:sz="12" w:space="0" w:color="auto"/>
              <w:bottom w:val="single" w:sz="12" w:space="0" w:color="auto"/>
              <w:right w:val="single" w:sz="12" w:space="0" w:color="auto"/>
            </w:tcBorders>
          </w:tcPr>
          <w:p w:rsidR="00FC1124" w:rsidRPr="00FC1124" w:rsidRDefault="00FC1124" w:rsidP="00FC1124">
            <w:pPr>
              <w:jc w:val="center"/>
              <w:rPr>
                <w:rFonts w:ascii="Verdana" w:hAnsi="Verdana"/>
                <w:b/>
                <w:sz w:val="24"/>
                <w:szCs w:val="24"/>
              </w:rPr>
            </w:pPr>
            <w:r w:rsidRPr="00FC1124">
              <w:rPr>
                <w:rFonts w:ascii="Verdana" w:hAnsi="Verdana"/>
                <w:b/>
                <w:sz w:val="24"/>
                <w:szCs w:val="24"/>
              </w:rPr>
              <w:t>3</w:t>
            </w:r>
          </w:p>
        </w:tc>
        <w:tc>
          <w:tcPr>
            <w:tcW w:w="2340" w:type="dxa"/>
            <w:tcBorders>
              <w:left w:val="single" w:sz="12" w:space="0" w:color="auto"/>
              <w:right w:val="dashSmallGap" w:sz="4" w:space="0" w:color="auto"/>
            </w:tcBorders>
            <w:shd w:val="clear" w:color="auto" w:fill="99CCFF"/>
          </w:tcPr>
          <w:p w:rsidR="00FC1124" w:rsidRPr="00FC1124" w:rsidRDefault="00FC1124" w:rsidP="00FC1124">
            <w:pPr>
              <w:jc w:val="center"/>
              <w:rPr>
                <w:rFonts w:ascii="Verdana" w:hAnsi="Verdana"/>
              </w:rPr>
            </w:pPr>
            <w:r w:rsidRPr="00FC1124">
              <w:rPr>
                <w:rFonts w:ascii="Verdana" w:hAnsi="Verdana"/>
              </w:rPr>
              <w:t>Lubelskie</w:t>
            </w:r>
          </w:p>
        </w:tc>
        <w:tc>
          <w:tcPr>
            <w:tcW w:w="1980" w:type="dxa"/>
            <w:tcBorders>
              <w:left w:val="dashSmallGap" w:sz="4" w:space="0" w:color="auto"/>
              <w:right w:val="dashSmallGap" w:sz="4" w:space="0" w:color="auto"/>
            </w:tcBorders>
            <w:shd w:val="clear" w:color="auto" w:fill="99CCFF"/>
          </w:tcPr>
          <w:p w:rsidR="00FC1124" w:rsidRPr="00FC1124" w:rsidRDefault="00FC1124" w:rsidP="00FC1124">
            <w:pPr>
              <w:jc w:val="center"/>
              <w:rPr>
                <w:rFonts w:ascii="Verdana" w:hAnsi="Verdana"/>
              </w:rPr>
            </w:pPr>
            <w:r>
              <w:rPr>
                <w:rFonts w:ascii="Verdana" w:hAnsi="Verdana"/>
              </w:rPr>
              <w:t>Lublin</w:t>
            </w:r>
          </w:p>
        </w:tc>
        <w:tc>
          <w:tcPr>
            <w:tcW w:w="2160" w:type="dxa"/>
            <w:tcBorders>
              <w:left w:val="dashSmallGap" w:sz="4" w:space="0" w:color="auto"/>
              <w:right w:val="dashSmallGap" w:sz="4" w:space="0" w:color="auto"/>
            </w:tcBorders>
            <w:shd w:val="clear" w:color="auto" w:fill="99CCFF"/>
          </w:tcPr>
          <w:p w:rsidR="00FC1124" w:rsidRPr="00FC1124" w:rsidRDefault="003843CE" w:rsidP="00FC1124">
            <w:pPr>
              <w:jc w:val="center"/>
              <w:rPr>
                <w:rFonts w:ascii="Verdana" w:hAnsi="Verdana"/>
              </w:rPr>
            </w:pPr>
            <w:r>
              <w:rPr>
                <w:rFonts w:ascii="Verdana" w:hAnsi="Verdana"/>
              </w:rPr>
              <w:t>17.564</w:t>
            </w:r>
          </w:p>
        </w:tc>
        <w:tc>
          <w:tcPr>
            <w:tcW w:w="2339" w:type="dxa"/>
            <w:tcBorders>
              <w:left w:val="dashSmallGap" w:sz="4" w:space="0" w:color="auto"/>
            </w:tcBorders>
            <w:shd w:val="clear" w:color="auto" w:fill="99CCFF"/>
          </w:tcPr>
          <w:p w:rsidR="00FC1124" w:rsidRPr="00FC1124" w:rsidRDefault="003843CE" w:rsidP="00FC1124">
            <w:pPr>
              <w:jc w:val="center"/>
              <w:rPr>
                <w:rFonts w:ascii="Verdana" w:hAnsi="Verdana"/>
              </w:rPr>
            </w:pPr>
            <w:r>
              <w:rPr>
                <w:rFonts w:ascii="Verdana" w:hAnsi="Verdana"/>
              </w:rPr>
              <w:t>1.945.547</w:t>
            </w:r>
          </w:p>
        </w:tc>
      </w:tr>
      <w:tr w:rsidR="00FC1124" w:rsidTr="00FC1124">
        <w:tc>
          <w:tcPr>
            <w:tcW w:w="468" w:type="dxa"/>
            <w:tcBorders>
              <w:top w:val="single" w:sz="12" w:space="0" w:color="auto"/>
              <w:left w:val="single" w:sz="12" w:space="0" w:color="auto"/>
              <w:bottom w:val="single" w:sz="12" w:space="0" w:color="auto"/>
              <w:right w:val="single" w:sz="12" w:space="0" w:color="auto"/>
            </w:tcBorders>
          </w:tcPr>
          <w:p w:rsidR="00FC1124" w:rsidRPr="00FC1124" w:rsidRDefault="00FC1124" w:rsidP="00FC1124">
            <w:pPr>
              <w:jc w:val="center"/>
              <w:rPr>
                <w:rFonts w:ascii="Verdana" w:hAnsi="Verdana"/>
                <w:b/>
                <w:sz w:val="24"/>
                <w:szCs w:val="24"/>
              </w:rPr>
            </w:pPr>
            <w:r w:rsidRPr="00FC1124">
              <w:rPr>
                <w:rFonts w:ascii="Verdana" w:hAnsi="Verdana"/>
                <w:b/>
                <w:sz w:val="24"/>
                <w:szCs w:val="24"/>
              </w:rPr>
              <w:t>4</w:t>
            </w:r>
          </w:p>
        </w:tc>
        <w:tc>
          <w:tcPr>
            <w:tcW w:w="2340" w:type="dxa"/>
            <w:tcBorders>
              <w:left w:val="single" w:sz="12" w:space="0" w:color="auto"/>
              <w:bottom w:val="single" w:sz="4" w:space="0" w:color="auto"/>
              <w:right w:val="dashSmallGap" w:sz="4" w:space="0" w:color="auto"/>
            </w:tcBorders>
          </w:tcPr>
          <w:p w:rsidR="00FC1124" w:rsidRPr="00FC1124" w:rsidRDefault="00FC1124" w:rsidP="00FC1124">
            <w:pPr>
              <w:jc w:val="center"/>
              <w:rPr>
                <w:rFonts w:ascii="Verdana" w:hAnsi="Verdana"/>
              </w:rPr>
            </w:pPr>
            <w:r w:rsidRPr="00FC1124">
              <w:rPr>
                <w:rFonts w:ascii="Verdana" w:hAnsi="Verdana"/>
              </w:rPr>
              <w:t>Lubuskie</w:t>
            </w:r>
          </w:p>
        </w:tc>
        <w:tc>
          <w:tcPr>
            <w:tcW w:w="1980" w:type="dxa"/>
            <w:tcBorders>
              <w:left w:val="dashSmallGap" w:sz="4" w:space="0" w:color="auto"/>
              <w:bottom w:val="single" w:sz="4" w:space="0" w:color="auto"/>
              <w:right w:val="dashSmallGap" w:sz="4" w:space="0" w:color="auto"/>
            </w:tcBorders>
          </w:tcPr>
          <w:p w:rsidR="00FC1124" w:rsidRPr="00FC1124" w:rsidRDefault="00FC1124" w:rsidP="00FC1124">
            <w:pPr>
              <w:jc w:val="center"/>
              <w:rPr>
                <w:rFonts w:ascii="Verdana" w:hAnsi="Verdana"/>
              </w:rPr>
            </w:pPr>
            <w:proofErr w:type="spellStart"/>
            <w:r>
              <w:rPr>
                <w:rFonts w:ascii="Verdana" w:hAnsi="Verdana"/>
              </w:rPr>
              <w:t>Gorzow</w:t>
            </w:r>
            <w:proofErr w:type="spellEnd"/>
            <w:r>
              <w:rPr>
                <w:rFonts w:ascii="Verdana" w:hAnsi="Verdana"/>
              </w:rPr>
              <w:t xml:space="preserve"> Wielkopolski</w:t>
            </w:r>
          </w:p>
        </w:tc>
        <w:tc>
          <w:tcPr>
            <w:tcW w:w="2160" w:type="dxa"/>
            <w:tcBorders>
              <w:left w:val="dashSmallGap" w:sz="4" w:space="0" w:color="auto"/>
              <w:bottom w:val="single" w:sz="4" w:space="0" w:color="auto"/>
              <w:right w:val="dashSmallGap" w:sz="4" w:space="0" w:color="auto"/>
            </w:tcBorders>
          </w:tcPr>
          <w:p w:rsidR="00FC1124" w:rsidRPr="00FC1124" w:rsidRDefault="003843CE" w:rsidP="00FC1124">
            <w:pPr>
              <w:jc w:val="center"/>
              <w:rPr>
                <w:rFonts w:ascii="Verdana" w:hAnsi="Verdana"/>
              </w:rPr>
            </w:pPr>
            <w:r>
              <w:rPr>
                <w:rFonts w:ascii="Verdana" w:hAnsi="Verdana"/>
              </w:rPr>
              <w:t>16.654</w:t>
            </w:r>
          </w:p>
        </w:tc>
        <w:tc>
          <w:tcPr>
            <w:tcW w:w="2339" w:type="dxa"/>
            <w:tcBorders>
              <w:left w:val="dashSmallGap" w:sz="4" w:space="0" w:color="auto"/>
              <w:bottom w:val="single" w:sz="4" w:space="0" w:color="auto"/>
            </w:tcBorders>
          </w:tcPr>
          <w:p w:rsidR="00FC1124" w:rsidRPr="00FC1124" w:rsidRDefault="003843CE" w:rsidP="00FC1124">
            <w:pPr>
              <w:jc w:val="center"/>
              <w:rPr>
                <w:rFonts w:ascii="Verdana" w:hAnsi="Verdana"/>
              </w:rPr>
            </w:pPr>
            <w:r>
              <w:rPr>
                <w:rFonts w:ascii="Verdana" w:hAnsi="Verdana"/>
              </w:rPr>
              <w:t>1.578.697</w:t>
            </w:r>
          </w:p>
        </w:tc>
      </w:tr>
      <w:tr w:rsidR="00FC1124" w:rsidTr="00FC1124">
        <w:tc>
          <w:tcPr>
            <w:tcW w:w="468" w:type="dxa"/>
            <w:tcBorders>
              <w:top w:val="single" w:sz="12" w:space="0" w:color="auto"/>
              <w:left w:val="single" w:sz="12" w:space="0" w:color="auto"/>
              <w:bottom w:val="single" w:sz="12" w:space="0" w:color="auto"/>
              <w:right w:val="single" w:sz="12" w:space="0" w:color="auto"/>
            </w:tcBorders>
          </w:tcPr>
          <w:p w:rsidR="00FC1124" w:rsidRPr="00FC1124" w:rsidRDefault="00FC1124" w:rsidP="00FC1124">
            <w:pPr>
              <w:jc w:val="center"/>
              <w:rPr>
                <w:rFonts w:ascii="Verdana" w:hAnsi="Verdana"/>
                <w:b/>
                <w:sz w:val="24"/>
                <w:szCs w:val="24"/>
              </w:rPr>
            </w:pPr>
            <w:r w:rsidRPr="00FC1124">
              <w:rPr>
                <w:rFonts w:ascii="Verdana" w:hAnsi="Verdana"/>
                <w:b/>
                <w:sz w:val="24"/>
                <w:szCs w:val="24"/>
              </w:rPr>
              <w:t>5</w:t>
            </w:r>
          </w:p>
        </w:tc>
        <w:tc>
          <w:tcPr>
            <w:tcW w:w="2340" w:type="dxa"/>
            <w:tcBorders>
              <w:left w:val="single" w:sz="12" w:space="0" w:color="auto"/>
              <w:right w:val="dashSmallGap" w:sz="4" w:space="0" w:color="auto"/>
            </w:tcBorders>
            <w:shd w:val="clear" w:color="auto" w:fill="99CCFF"/>
          </w:tcPr>
          <w:p w:rsidR="00FC1124" w:rsidRPr="00FC1124" w:rsidRDefault="00FC1124" w:rsidP="00FC1124">
            <w:pPr>
              <w:jc w:val="center"/>
              <w:rPr>
                <w:rFonts w:ascii="Verdana" w:hAnsi="Verdana"/>
              </w:rPr>
            </w:pPr>
            <w:proofErr w:type="spellStart"/>
            <w:r w:rsidRPr="00FC1124">
              <w:rPr>
                <w:rFonts w:ascii="Verdana" w:hAnsi="Verdana"/>
              </w:rPr>
              <w:t>Lodzkie</w:t>
            </w:r>
            <w:proofErr w:type="spellEnd"/>
          </w:p>
        </w:tc>
        <w:tc>
          <w:tcPr>
            <w:tcW w:w="1980" w:type="dxa"/>
            <w:tcBorders>
              <w:left w:val="dashSmallGap" w:sz="4" w:space="0" w:color="auto"/>
              <w:right w:val="dashSmallGap" w:sz="4" w:space="0" w:color="auto"/>
            </w:tcBorders>
            <w:shd w:val="clear" w:color="auto" w:fill="99CCFF"/>
          </w:tcPr>
          <w:p w:rsidR="00FC1124" w:rsidRPr="00FC1124" w:rsidRDefault="00FC1124" w:rsidP="00FC1124">
            <w:pPr>
              <w:jc w:val="center"/>
              <w:rPr>
                <w:rFonts w:ascii="Verdana" w:hAnsi="Verdana"/>
              </w:rPr>
            </w:pPr>
            <w:proofErr w:type="spellStart"/>
            <w:r>
              <w:rPr>
                <w:rFonts w:ascii="Verdana" w:hAnsi="Verdana"/>
              </w:rPr>
              <w:t>Lodz</w:t>
            </w:r>
            <w:proofErr w:type="spellEnd"/>
          </w:p>
        </w:tc>
        <w:tc>
          <w:tcPr>
            <w:tcW w:w="2160" w:type="dxa"/>
            <w:tcBorders>
              <w:left w:val="dashSmallGap" w:sz="4" w:space="0" w:color="auto"/>
              <w:right w:val="dashSmallGap" w:sz="4" w:space="0" w:color="auto"/>
            </w:tcBorders>
            <w:shd w:val="clear" w:color="auto" w:fill="99CCFF"/>
          </w:tcPr>
          <w:p w:rsidR="00FC1124" w:rsidRPr="00FC1124" w:rsidRDefault="003843CE" w:rsidP="00FC1124">
            <w:pPr>
              <w:jc w:val="center"/>
              <w:rPr>
                <w:rFonts w:ascii="Verdana" w:hAnsi="Verdana"/>
              </w:rPr>
            </w:pPr>
            <w:r>
              <w:rPr>
                <w:rFonts w:ascii="Verdana" w:hAnsi="Verdana"/>
              </w:rPr>
              <w:t>15.615</w:t>
            </w:r>
          </w:p>
        </w:tc>
        <w:tc>
          <w:tcPr>
            <w:tcW w:w="2339" w:type="dxa"/>
            <w:tcBorders>
              <w:left w:val="dashSmallGap" w:sz="4" w:space="0" w:color="auto"/>
            </w:tcBorders>
            <w:shd w:val="clear" w:color="auto" w:fill="99CCFF"/>
          </w:tcPr>
          <w:p w:rsidR="00FC1124" w:rsidRPr="00FC1124" w:rsidRDefault="003843CE" w:rsidP="00FC1124">
            <w:pPr>
              <w:jc w:val="center"/>
              <w:rPr>
                <w:rFonts w:ascii="Verdana" w:hAnsi="Verdana"/>
              </w:rPr>
            </w:pPr>
            <w:r>
              <w:rPr>
                <w:rFonts w:ascii="Verdana" w:hAnsi="Verdana"/>
              </w:rPr>
              <w:t>1.347.789</w:t>
            </w:r>
          </w:p>
        </w:tc>
      </w:tr>
    </w:tbl>
    <w:p w:rsidR="0033351A" w:rsidRDefault="0033351A" w:rsidP="00FC1124">
      <w:pPr>
        <w:jc w:val="center"/>
        <w:rPr>
          <w:rFonts w:ascii="Times New Roman" w:hAnsi="Times New Roman"/>
          <w:sz w:val="24"/>
          <w:szCs w:val="24"/>
        </w:rPr>
      </w:pPr>
    </w:p>
    <w:sectPr w:rsidR="0033351A" w:rsidSect="001145BD">
      <w:headerReference w:type="even" r:id="rId14"/>
      <w:footerReference w:type="even" r:id="rId15"/>
      <w:footerReference w:type="default" r:id="rId16"/>
      <w:pgSz w:w="11906" w:h="16838"/>
      <w:pgMar w:top="1701" w:right="1134" w:bottom="1701" w:left="1134" w:header="709" w:footer="709" w:gutter="567"/>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Przemysław Pedrycz" w:date="2013-02-04T11:57:00Z" w:initials="PP">
    <w:p w:rsidR="00FE65A6" w:rsidRDefault="00FE65A6">
      <w:pPr>
        <w:pStyle w:val="Tekstkomentarza"/>
      </w:pPr>
      <w:r>
        <w:rPr>
          <w:rStyle w:val="Odwoaniedokomentarza"/>
        </w:rPr>
        <w:annotationRef/>
      </w:r>
      <w:r>
        <w:t>Opracowanie jest niezbyt szczegółowe.</w:t>
      </w:r>
    </w:p>
  </w:comment>
  <w:comment w:id="2" w:author="Przemysław Pedrycz" w:date="2013-02-04T11:57:00Z" w:initials="PP">
    <w:p w:rsidR="00FE65A6" w:rsidRDefault="00FE65A6">
      <w:pPr>
        <w:pStyle w:val="Tekstkomentarza"/>
      </w:pPr>
      <w:r>
        <w:rPr>
          <w:rStyle w:val="Odwoaniedokomentarza"/>
        </w:rPr>
        <w:annotationRef/>
      </w:r>
      <w:r>
        <w:t>Proszę rozwinąć akapit bo jest tu zbyt ogólnikowo potraktowany temat.</w:t>
      </w:r>
    </w:p>
  </w:comment>
  <w:comment w:id="3" w:author="Przemysław Pedrycz" w:date="2013-02-04T11:58:00Z" w:initials="PP">
    <w:p w:rsidR="00FE65A6" w:rsidRDefault="00FE65A6">
      <w:pPr>
        <w:pStyle w:val="Tekstkomentarza"/>
      </w:pPr>
      <w:r>
        <w:rPr>
          <w:rStyle w:val="Odwoaniedokomentarza"/>
        </w:rPr>
        <w:annotationRef/>
      </w:r>
      <w:r>
        <w:t>Czy ten tytuł odzwierciedla to co chce się napisać?</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418D" w:rsidRDefault="0022418D">
      <w:r>
        <w:separator/>
      </w:r>
    </w:p>
  </w:endnote>
  <w:endnote w:type="continuationSeparator" w:id="0">
    <w:p w:rsidR="0022418D" w:rsidRDefault="00224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E0E" w:rsidRDefault="00C54E0E" w:rsidP="00C54E0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C54E0E" w:rsidRDefault="00C54E0E" w:rsidP="00C54E0E">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E0E" w:rsidRDefault="00C54E0E" w:rsidP="00C54E0E">
    <w:pPr>
      <w:pStyle w:val="Stopka"/>
      <w:ind w:right="360"/>
    </w:pPr>
    <w:r>
      <w:t xml:space="preserve">Strona </w:t>
    </w:r>
    <w:r>
      <w:fldChar w:fldCharType="begin"/>
    </w:r>
    <w:r>
      <w:instrText xml:space="preserve"> PAGE </w:instrText>
    </w:r>
    <w:r>
      <w:fldChar w:fldCharType="separate"/>
    </w:r>
    <w:r w:rsidR="00FE65A6">
      <w:rPr>
        <w:noProof/>
      </w:rPr>
      <w:t>10</w:t>
    </w:r>
    <w:r>
      <w:fldChar w:fldCharType="end"/>
    </w:r>
    <w:r>
      <w:t xml:space="preserve"> z </w:t>
    </w:r>
    <w:r w:rsidR="0022418D">
      <w:fldChar w:fldCharType="begin"/>
    </w:r>
    <w:r w:rsidR="0022418D">
      <w:instrText xml:space="preserve"> NUMPAGES </w:instrText>
    </w:r>
    <w:r w:rsidR="0022418D">
      <w:fldChar w:fldCharType="separate"/>
    </w:r>
    <w:r w:rsidR="00FE65A6">
      <w:rPr>
        <w:noProof/>
      </w:rPr>
      <w:t>10</w:t>
    </w:r>
    <w:r w:rsidR="0022418D">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418D" w:rsidRDefault="0022418D">
      <w:r>
        <w:separator/>
      </w:r>
    </w:p>
  </w:footnote>
  <w:footnote w:type="continuationSeparator" w:id="0">
    <w:p w:rsidR="0022418D" w:rsidRDefault="0022418D">
      <w:r>
        <w:continuationSeparator/>
      </w:r>
    </w:p>
  </w:footnote>
  <w:footnote w:id="1">
    <w:p w:rsidR="00FE65A6" w:rsidRDefault="00FE65A6">
      <w:pPr>
        <w:pStyle w:val="Tekstprzypisudolnego"/>
      </w:pPr>
      <w:r>
        <w:rPr>
          <w:rStyle w:val="Odwoanieprzypisudolnego"/>
        </w:rPr>
        <w:footnoteRef/>
      </w:r>
      <w:r>
        <w:t xml:space="preserve"> To należy jeszcze sprawdzić i uzupełnić.</w:t>
      </w:r>
    </w:p>
  </w:footnote>
  <w:footnote w:id="2">
    <w:p w:rsidR="00FE65A6" w:rsidRDefault="00FE65A6">
      <w:pPr>
        <w:pStyle w:val="Tekstprzypisudolnego"/>
      </w:pPr>
      <w:r>
        <w:rPr>
          <w:rStyle w:val="Odwoanieprzypisudolnego"/>
        </w:rPr>
        <w:footnoteRef/>
      </w:r>
      <w:r>
        <w:t xml:space="preserve"> Zaczerpnięte z Historii Polski</w:t>
      </w:r>
    </w:p>
  </w:footnote>
  <w:footnote w:id="3">
    <w:p w:rsidR="00FE65A6" w:rsidRDefault="00FE65A6">
      <w:pPr>
        <w:pStyle w:val="Tekstprzypisudolnego"/>
      </w:pPr>
      <w:r>
        <w:rPr>
          <w:rStyle w:val="Odwoanieprzypisudolnego"/>
        </w:rPr>
        <w:footnoteRef/>
      </w:r>
      <w:r>
        <w:t xml:space="preserve"> Brak źródła.</w:t>
      </w:r>
    </w:p>
  </w:footnote>
  <w:footnote w:id="4">
    <w:p w:rsidR="00FE65A6" w:rsidRDefault="00FE65A6">
      <w:pPr>
        <w:pStyle w:val="Tekstprzypisudolnego"/>
      </w:pPr>
      <w:r>
        <w:rPr>
          <w:rStyle w:val="Odwoanieprzypisudolnego"/>
        </w:rPr>
        <w:footnoteRef/>
      </w:r>
      <w:r>
        <w:t xml:space="preserve"> Wstawić zdjęcie J. Piłsudskiego.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E0E" w:rsidRDefault="00C54E0E" w:rsidP="00B841BD">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C54E0E" w:rsidRDefault="00C54E0E" w:rsidP="00C54E0E">
    <w:pPr>
      <w:pStyle w:val="Nagwek"/>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F1EAF82"/>
    <w:lvl w:ilvl="0">
      <w:start w:val="1"/>
      <w:numFmt w:val="decimal"/>
      <w:lvlText w:val="%1."/>
      <w:lvlJc w:val="left"/>
      <w:pPr>
        <w:tabs>
          <w:tab w:val="num" w:pos="1492"/>
        </w:tabs>
        <w:ind w:left="1492" w:hanging="360"/>
      </w:pPr>
    </w:lvl>
  </w:abstractNum>
  <w:abstractNum w:abstractNumId="1">
    <w:nsid w:val="FFFFFF7D"/>
    <w:multiLevelType w:val="singleLevel"/>
    <w:tmpl w:val="1BB0948C"/>
    <w:lvl w:ilvl="0">
      <w:start w:val="1"/>
      <w:numFmt w:val="decimal"/>
      <w:lvlText w:val="%1."/>
      <w:lvlJc w:val="left"/>
      <w:pPr>
        <w:tabs>
          <w:tab w:val="num" w:pos="1209"/>
        </w:tabs>
        <w:ind w:left="1209" w:hanging="360"/>
      </w:pPr>
    </w:lvl>
  </w:abstractNum>
  <w:abstractNum w:abstractNumId="2">
    <w:nsid w:val="FFFFFF7E"/>
    <w:multiLevelType w:val="singleLevel"/>
    <w:tmpl w:val="BC06CEE8"/>
    <w:lvl w:ilvl="0">
      <w:start w:val="1"/>
      <w:numFmt w:val="decimal"/>
      <w:lvlText w:val="%1."/>
      <w:lvlJc w:val="left"/>
      <w:pPr>
        <w:tabs>
          <w:tab w:val="num" w:pos="926"/>
        </w:tabs>
        <w:ind w:left="926" w:hanging="360"/>
      </w:pPr>
    </w:lvl>
  </w:abstractNum>
  <w:abstractNum w:abstractNumId="3">
    <w:nsid w:val="FFFFFF7F"/>
    <w:multiLevelType w:val="singleLevel"/>
    <w:tmpl w:val="3842BA76"/>
    <w:lvl w:ilvl="0">
      <w:start w:val="1"/>
      <w:numFmt w:val="decimal"/>
      <w:lvlText w:val="%1."/>
      <w:lvlJc w:val="left"/>
      <w:pPr>
        <w:tabs>
          <w:tab w:val="num" w:pos="643"/>
        </w:tabs>
        <w:ind w:left="643" w:hanging="360"/>
      </w:pPr>
    </w:lvl>
  </w:abstractNum>
  <w:abstractNum w:abstractNumId="4">
    <w:nsid w:val="FFFFFF80"/>
    <w:multiLevelType w:val="singleLevel"/>
    <w:tmpl w:val="2B3043F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F02E83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2B8B97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536FE2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ADA902A"/>
    <w:lvl w:ilvl="0">
      <w:start w:val="1"/>
      <w:numFmt w:val="decimal"/>
      <w:lvlText w:val="%1."/>
      <w:lvlJc w:val="left"/>
      <w:pPr>
        <w:tabs>
          <w:tab w:val="num" w:pos="360"/>
        </w:tabs>
        <w:ind w:left="360" w:hanging="360"/>
      </w:pPr>
    </w:lvl>
  </w:abstractNum>
  <w:abstractNum w:abstractNumId="9">
    <w:nsid w:val="FFFFFF89"/>
    <w:multiLevelType w:val="singleLevel"/>
    <w:tmpl w:val="D4569050"/>
    <w:lvl w:ilvl="0">
      <w:start w:val="1"/>
      <w:numFmt w:val="bullet"/>
      <w:pStyle w:val="Listapunktowana"/>
      <w:lvlText w:val=""/>
      <w:lvlJc w:val="left"/>
      <w:pPr>
        <w:tabs>
          <w:tab w:val="num" w:pos="360"/>
        </w:tabs>
        <w:ind w:left="360" w:hanging="360"/>
      </w:pPr>
      <w:rPr>
        <w:rFonts w:ascii="Symbol" w:hAnsi="Symbol" w:hint="default"/>
      </w:rPr>
    </w:lvl>
  </w:abstractNum>
  <w:abstractNum w:abstractNumId="10">
    <w:nsid w:val="6AFE5D59"/>
    <w:multiLevelType w:val="hybridMultilevel"/>
    <w:tmpl w:val="C9AA237E"/>
    <w:lvl w:ilvl="0" w:tplc="0415000D">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revisionView w:markup="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D1A"/>
    <w:rsid w:val="0005616C"/>
    <w:rsid w:val="00057CBF"/>
    <w:rsid w:val="001145BD"/>
    <w:rsid w:val="0022418D"/>
    <w:rsid w:val="002B7D1A"/>
    <w:rsid w:val="0033351A"/>
    <w:rsid w:val="003843CE"/>
    <w:rsid w:val="004533D5"/>
    <w:rsid w:val="004A2AE1"/>
    <w:rsid w:val="004F3156"/>
    <w:rsid w:val="005E65DE"/>
    <w:rsid w:val="00620B6B"/>
    <w:rsid w:val="0086154E"/>
    <w:rsid w:val="008D160A"/>
    <w:rsid w:val="00B841BD"/>
    <w:rsid w:val="00BE1E94"/>
    <w:rsid w:val="00C36699"/>
    <w:rsid w:val="00C54E0E"/>
    <w:rsid w:val="00CF3951"/>
    <w:rsid w:val="00DA4330"/>
    <w:rsid w:val="00F43398"/>
    <w:rsid w:val="00F96F6A"/>
    <w:rsid w:val="00FC1124"/>
    <w:rsid w:val="00FE65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A4330"/>
    <w:pPr>
      <w:spacing w:after="200" w:line="276" w:lineRule="auto"/>
    </w:pPr>
    <w:rPr>
      <w:sz w:val="22"/>
      <w:szCs w:val="22"/>
      <w:lang w:eastAsia="en-US"/>
    </w:rPr>
  </w:style>
  <w:style w:type="paragraph" w:styleId="Nagwek1">
    <w:name w:val="heading 1"/>
    <w:basedOn w:val="Normalny"/>
    <w:next w:val="Normalny"/>
    <w:qFormat/>
    <w:rsid w:val="001145BD"/>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1145BD"/>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1145BD"/>
    <w:pPr>
      <w:keepNext/>
      <w:spacing w:before="240" w:after="60"/>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B7D1A"/>
    <w:pPr>
      <w:ind w:left="720"/>
      <w:contextualSpacing/>
    </w:pPr>
  </w:style>
  <w:style w:type="paragraph" w:styleId="Stopka">
    <w:name w:val="footer"/>
    <w:basedOn w:val="Normalny"/>
    <w:rsid w:val="00C54E0E"/>
    <w:pPr>
      <w:tabs>
        <w:tab w:val="center" w:pos="4536"/>
        <w:tab w:val="right" w:pos="9072"/>
      </w:tabs>
    </w:pPr>
  </w:style>
  <w:style w:type="character" w:styleId="Numerstrony">
    <w:name w:val="page number"/>
    <w:basedOn w:val="Domylnaczcionkaakapitu"/>
    <w:rsid w:val="00C54E0E"/>
  </w:style>
  <w:style w:type="paragraph" w:styleId="Nagwek">
    <w:name w:val="header"/>
    <w:basedOn w:val="Normalny"/>
    <w:rsid w:val="00C54E0E"/>
    <w:pPr>
      <w:tabs>
        <w:tab w:val="center" w:pos="4536"/>
        <w:tab w:val="right" w:pos="9072"/>
      </w:tabs>
    </w:pPr>
  </w:style>
  <w:style w:type="paragraph" w:styleId="Listapunktowana">
    <w:name w:val="List Bullet"/>
    <w:basedOn w:val="Normalny"/>
    <w:link w:val="ListapunktowanaZnak"/>
    <w:rsid w:val="00C54E0E"/>
    <w:pPr>
      <w:numPr>
        <w:numId w:val="6"/>
      </w:numPr>
    </w:pPr>
  </w:style>
  <w:style w:type="character" w:customStyle="1" w:styleId="ListapunktowanaZnak">
    <w:name w:val="Lista punktowana Znak"/>
    <w:basedOn w:val="Domylnaczcionkaakapitu"/>
    <w:link w:val="Listapunktowana"/>
    <w:rsid w:val="00C54E0E"/>
    <w:rPr>
      <w:rFonts w:ascii="Calibri" w:eastAsia="Calibri" w:hAnsi="Calibri"/>
      <w:sz w:val="22"/>
      <w:szCs w:val="22"/>
      <w:lang w:val="pl-PL" w:eastAsia="en-US" w:bidi="ar-SA"/>
    </w:rPr>
  </w:style>
  <w:style w:type="paragraph" w:styleId="Spistreci1">
    <w:name w:val="toc 1"/>
    <w:basedOn w:val="Normalny"/>
    <w:next w:val="Normalny"/>
    <w:autoRedefine/>
    <w:semiHidden/>
    <w:rsid w:val="001145BD"/>
  </w:style>
  <w:style w:type="paragraph" w:styleId="Spistreci2">
    <w:name w:val="toc 2"/>
    <w:basedOn w:val="Normalny"/>
    <w:next w:val="Normalny"/>
    <w:autoRedefine/>
    <w:semiHidden/>
    <w:rsid w:val="001145BD"/>
    <w:pPr>
      <w:ind w:left="220"/>
    </w:pPr>
  </w:style>
  <w:style w:type="character" w:styleId="Hipercze">
    <w:name w:val="Hyperlink"/>
    <w:basedOn w:val="Domylnaczcionkaakapitu"/>
    <w:rsid w:val="001145BD"/>
    <w:rPr>
      <w:color w:val="0000FF"/>
      <w:u w:val="single"/>
    </w:rPr>
  </w:style>
  <w:style w:type="paragraph" w:styleId="Spistreci3">
    <w:name w:val="toc 3"/>
    <w:basedOn w:val="Normalny"/>
    <w:next w:val="Normalny"/>
    <w:autoRedefine/>
    <w:semiHidden/>
    <w:rsid w:val="001145BD"/>
    <w:pPr>
      <w:ind w:left="440"/>
    </w:pPr>
  </w:style>
  <w:style w:type="table" w:styleId="Tabela-Siatka">
    <w:name w:val="Table Grid"/>
    <w:basedOn w:val="Standardowy"/>
    <w:rsid w:val="00FC1124"/>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semiHidden/>
    <w:unhideWhenUsed/>
    <w:rsid w:val="00057CB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57CBF"/>
    <w:rPr>
      <w:rFonts w:ascii="Tahoma" w:hAnsi="Tahoma" w:cs="Tahoma"/>
      <w:sz w:val="16"/>
      <w:szCs w:val="16"/>
      <w:lang w:eastAsia="en-US"/>
    </w:rPr>
  </w:style>
  <w:style w:type="paragraph" w:styleId="Tekstprzypisudolnego">
    <w:name w:val="footnote text"/>
    <w:basedOn w:val="Normalny"/>
    <w:link w:val="TekstprzypisudolnegoZnak"/>
    <w:uiPriority w:val="99"/>
    <w:semiHidden/>
    <w:unhideWhenUsed/>
    <w:rsid w:val="00FE65A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E65A6"/>
    <w:rPr>
      <w:lang w:eastAsia="en-US"/>
    </w:rPr>
  </w:style>
  <w:style w:type="character" w:styleId="Odwoanieprzypisudolnego">
    <w:name w:val="footnote reference"/>
    <w:basedOn w:val="Domylnaczcionkaakapitu"/>
    <w:uiPriority w:val="99"/>
    <w:semiHidden/>
    <w:unhideWhenUsed/>
    <w:rsid w:val="00FE65A6"/>
    <w:rPr>
      <w:vertAlign w:val="superscript"/>
    </w:rPr>
  </w:style>
  <w:style w:type="character" w:styleId="Odwoaniedokomentarza">
    <w:name w:val="annotation reference"/>
    <w:basedOn w:val="Domylnaczcionkaakapitu"/>
    <w:uiPriority w:val="99"/>
    <w:semiHidden/>
    <w:unhideWhenUsed/>
    <w:rsid w:val="00FE65A6"/>
    <w:rPr>
      <w:sz w:val="16"/>
      <w:szCs w:val="16"/>
    </w:rPr>
  </w:style>
  <w:style w:type="paragraph" w:styleId="Tekstkomentarza">
    <w:name w:val="annotation text"/>
    <w:basedOn w:val="Normalny"/>
    <w:link w:val="TekstkomentarzaZnak"/>
    <w:uiPriority w:val="99"/>
    <w:semiHidden/>
    <w:unhideWhenUsed/>
    <w:rsid w:val="00FE65A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E65A6"/>
    <w:rPr>
      <w:lang w:eastAsia="en-US"/>
    </w:rPr>
  </w:style>
  <w:style w:type="paragraph" w:styleId="Tematkomentarza">
    <w:name w:val="annotation subject"/>
    <w:basedOn w:val="Tekstkomentarza"/>
    <w:next w:val="Tekstkomentarza"/>
    <w:link w:val="TematkomentarzaZnak"/>
    <w:uiPriority w:val="99"/>
    <w:semiHidden/>
    <w:unhideWhenUsed/>
    <w:rsid w:val="00FE65A6"/>
    <w:rPr>
      <w:b/>
      <w:bCs/>
    </w:rPr>
  </w:style>
  <w:style w:type="character" w:customStyle="1" w:styleId="TematkomentarzaZnak">
    <w:name w:val="Temat komentarza Znak"/>
    <w:basedOn w:val="TekstkomentarzaZnak"/>
    <w:link w:val="Tematkomentarza"/>
    <w:uiPriority w:val="99"/>
    <w:semiHidden/>
    <w:rsid w:val="00FE65A6"/>
    <w:rPr>
      <w:b/>
      <w:bCs/>
      <w:lang w:eastAsia="en-US"/>
    </w:rPr>
  </w:style>
  <w:style w:type="table" w:styleId="Jasnecieniowanie">
    <w:name w:val="Light Shading"/>
    <w:basedOn w:val="Standardowy"/>
    <w:uiPriority w:val="60"/>
    <w:rsid w:val="00FE65A6"/>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Jasnecieniowanieakcent4">
    <w:name w:val="Light Shading Accent 4"/>
    <w:basedOn w:val="Standardowy"/>
    <w:uiPriority w:val="60"/>
    <w:rsid w:val="00FE65A6"/>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A4330"/>
    <w:pPr>
      <w:spacing w:after="200" w:line="276" w:lineRule="auto"/>
    </w:pPr>
    <w:rPr>
      <w:sz w:val="22"/>
      <w:szCs w:val="22"/>
      <w:lang w:eastAsia="en-US"/>
    </w:rPr>
  </w:style>
  <w:style w:type="paragraph" w:styleId="Nagwek1">
    <w:name w:val="heading 1"/>
    <w:basedOn w:val="Normalny"/>
    <w:next w:val="Normalny"/>
    <w:qFormat/>
    <w:rsid w:val="001145BD"/>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1145BD"/>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1145BD"/>
    <w:pPr>
      <w:keepNext/>
      <w:spacing w:before="240" w:after="60"/>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B7D1A"/>
    <w:pPr>
      <w:ind w:left="720"/>
      <w:contextualSpacing/>
    </w:pPr>
  </w:style>
  <w:style w:type="paragraph" w:styleId="Stopka">
    <w:name w:val="footer"/>
    <w:basedOn w:val="Normalny"/>
    <w:rsid w:val="00C54E0E"/>
    <w:pPr>
      <w:tabs>
        <w:tab w:val="center" w:pos="4536"/>
        <w:tab w:val="right" w:pos="9072"/>
      </w:tabs>
    </w:pPr>
  </w:style>
  <w:style w:type="character" w:styleId="Numerstrony">
    <w:name w:val="page number"/>
    <w:basedOn w:val="Domylnaczcionkaakapitu"/>
    <w:rsid w:val="00C54E0E"/>
  </w:style>
  <w:style w:type="paragraph" w:styleId="Nagwek">
    <w:name w:val="header"/>
    <w:basedOn w:val="Normalny"/>
    <w:rsid w:val="00C54E0E"/>
    <w:pPr>
      <w:tabs>
        <w:tab w:val="center" w:pos="4536"/>
        <w:tab w:val="right" w:pos="9072"/>
      </w:tabs>
    </w:pPr>
  </w:style>
  <w:style w:type="paragraph" w:styleId="Listapunktowana">
    <w:name w:val="List Bullet"/>
    <w:basedOn w:val="Normalny"/>
    <w:link w:val="ListapunktowanaZnak"/>
    <w:rsid w:val="00C54E0E"/>
    <w:pPr>
      <w:numPr>
        <w:numId w:val="6"/>
      </w:numPr>
    </w:pPr>
  </w:style>
  <w:style w:type="character" w:customStyle="1" w:styleId="ListapunktowanaZnak">
    <w:name w:val="Lista punktowana Znak"/>
    <w:basedOn w:val="Domylnaczcionkaakapitu"/>
    <w:link w:val="Listapunktowana"/>
    <w:rsid w:val="00C54E0E"/>
    <w:rPr>
      <w:rFonts w:ascii="Calibri" w:eastAsia="Calibri" w:hAnsi="Calibri"/>
      <w:sz w:val="22"/>
      <w:szCs w:val="22"/>
      <w:lang w:val="pl-PL" w:eastAsia="en-US" w:bidi="ar-SA"/>
    </w:rPr>
  </w:style>
  <w:style w:type="paragraph" w:styleId="Spistreci1">
    <w:name w:val="toc 1"/>
    <w:basedOn w:val="Normalny"/>
    <w:next w:val="Normalny"/>
    <w:autoRedefine/>
    <w:semiHidden/>
    <w:rsid w:val="001145BD"/>
  </w:style>
  <w:style w:type="paragraph" w:styleId="Spistreci2">
    <w:name w:val="toc 2"/>
    <w:basedOn w:val="Normalny"/>
    <w:next w:val="Normalny"/>
    <w:autoRedefine/>
    <w:semiHidden/>
    <w:rsid w:val="001145BD"/>
    <w:pPr>
      <w:ind w:left="220"/>
    </w:pPr>
  </w:style>
  <w:style w:type="character" w:styleId="Hipercze">
    <w:name w:val="Hyperlink"/>
    <w:basedOn w:val="Domylnaczcionkaakapitu"/>
    <w:rsid w:val="001145BD"/>
    <w:rPr>
      <w:color w:val="0000FF"/>
      <w:u w:val="single"/>
    </w:rPr>
  </w:style>
  <w:style w:type="paragraph" w:styleId="Spistreci3">
    <w:name w:val="toc 3"/>
    <w:basedOn w:val="Normalny"/>
    <w:next w:val="Normalny"/>
    <w:autoRedefine/>
    <w:semiHidden/>
    <w:rsid w:val="001145BD"/>
    <w:pPr>
      <w:ind w:left="440"/>
    </w:pPr>
  </w:style>
  <w:style w:type="table" w:styleId="Tabela-Siatka">
    <w:name w:val="Table Grid"/>
    <w:basedOn w:val="Standardowy"/>
    <w:rsid w:val="00FC1124"/>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semiHidden/>
    <w:unhideWhenUsed/>
    <w:rsid w:val="00057CB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57CBF"/>
    <w:rPr>
      <w:rFonts w:ascii="Tahoma" w:hAnsi="Tahoma" w:cs="Tahoma"/>
      <w:sz w:val="16"/>
      <w:szCs w:val="16"/>
      <w:lang w:eastAsia="en-US"/>
    </w:rPr>
  </w:style>
  <w:style w:type="paragraph" w:styleId="Tekstprzypisudolnego">
    <w:name w:val="footnote text"/>
    <w:basedOn w:val="Normalny"/>
    <w:link w:val="TekstprzypisudolnegoZnak"/>
    <w:uiPriority w:val="99"/>
    <w:semiHidden/>
    <w:unhideWhenUsed/>
    <w:rsid w:val="00FE65A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E65A6"/>
    <w:rPr>
      <w:lang w:eastAsia="en-US"/>
    </w:rPr>
  </w:style>
  <w:style w:type="character" w:styleId="Odwoanieprzypisudolnego">
    <w:name w:val="footnote reference"/>
    <w:basedOn w:val="Domylnaczcionkaakapitu"/>
    <w:uiPriority w:val="99"/>
    <w:semiHidden/>
    <w:unhideWhenUsed/>
    <w:rsid w:val="00FE65A6"/>
    <w:rPr>
      <w:vertAlign w:val="superscript"/>
    </w:rPr>
  </w:style>
  <w:style w:type="character" w:styleId="Odwoaniedokomentarza">
    <w:name w:val="annotation reference"/>
    <w:basedOn w:val="Domylnaczcionkaakapitu"/>
    <w:uiPriority w:val="99"/>
    <w:semiHidden/>
    <w:unhideWhenUsed/>
    <w:rsid w:val="00FE65A6"/>
    <w:rPr>
      <w:sz w:val="16"/>
      <w:szCs w:val="16"/>
    </w:rPr>
  </w:style>
  <w:style w:type="paragraph" w:styleId="Tekstkomentarza">
    <w:name w:val="annotation text"/>
    <w:basedOn w:val="Normalny"/>
    <w:link w:val="TekstkomentarzaZnak"/>
    <w:uiPriority w:val="99"/>
    <w:semiHidden/>
    <w:unhideWhenUsed/>
    <w:rsid w:val="00FE65A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E65A6"/>
    <w:rPr>
      <w:lang w:eastAsia="en-US"/>
    </w:rPr>
  </w:style>
  <w:style w:type="paragraph" w:styleId="Tematkomentarza">
    <w:name w:val="annotation subject"/>
    <w:basedOn w:val="Tekstkomentarza"/>
    <w:next w:val="Tekstkomentarza"/>
    <w:link w:val="TematkomentarzaZnak"/>
    <w:uiPriority w:val="99"/>
    <w:semiHidden/>
    <w:unhideWhenUsed/>
    <w:rsid w:val="00FE65A6"/>
    <w:rPr>
      <w:b/>
      <w:bCs/>
    </w:rPr>
  </w:style>
  <w:style w:type="character" w:customStyle="1" w:styleId="TematkomentarzaZnak">
    <w:name w:val="Temat komentarza Znak"/>
    <w:basedOn w:val="TekstkomentarzaZnak"/>
    <w:link w:val="Tematkomentarza"/>
    <w:uiPriority w:val="99"/>
    <w:semiHidden/>
    <w:rsid w:val="00FE65A6"/>
    <w:rPr>
      <w:b/>
      <w:bCs/>
      <w:lang w:eastAsia="en-US"/>
    </w:rPr>
  </w:style>
  <w:style w:type="table" w:styleId="Jasnecieniowanie">
    <w:name w:val="Light Shading"/>
    <w:basedOn w:val="Standardowy"/>
    <w:uiPriority w:val="60"/>
    <w:rsid w:val="00FE65A6"/>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Jasnecieniowanieakcent4">
    <w:name w:val="Light Shading Accent 4"/>
    <w:basedOn w:val="Standardowy"/>
    <w:uiPriority w:val="60"/>
    <w:rsid w:val="00FE65A6"/>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w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omments" Target="comments.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B0AAB4-50D0-4D5D-B830-7EBB13CF2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2677</Words>
  <Characters>16066</Characters>
  <Application>Microsoft Office Word</Application>
  <DocSecurity>0</DocSecurity>
  <Lines>133</Lines>
  <Paragraphs>37</Paragraphs>
  <ScaleCrop>false</ScaleCrop>
  <HeadingPairs>
    <vt:vector size="2" baseType="variant">
      <vt:variant>
        <vt:lpstr>Tytuł</vt:lpstr>
      </vt:variant>
      <vt:variant>
        <vt:i4>1</vt:i4>
      </vt:variant>
    </vt:vector>
  </HeadingPairs>
  <TitlesOfParts>
    <vt:vector size="1" baseType="lpstr">
      <vt:lpstr>1</vt:lpstr>
    </vt:vector>
  </TitlesOfParts>
  <Company>PP Comp</Company>
  <LinksUpToDate>false</LinksUpToDate>
  <CharactersWithSpaces>18706</CharactersWithSpaces>
  <SharedDoc>false</SharedDoc>
  <HLinks>
    <vt:vector size="96" baseType="variant">
      <vt:variant>
        <vt:i4>2031667</vt:i4>
      </vt:variant>
      <vt:variant>
        <vt:i4>92</vt:i4>
      </vt:variant>
      <vt:variant>
        <vt:i4>0</vt:i4>
      </vt:variant>
      <vt:variant>
        <vt:i4>5</vt:i4>
      </vt:variant>
      <vt:variant>
        <vt:lpwstr/>
      </vt:variant>
      <vt:variant>
        <vt:lpwstr>_Toc212010294</vt:lpwstr>
      </vt:variant>
      <vt:variant>
        <vt:i4>2031667</vt:i4>
      </vt:variant>
      <vt:variant>
        <vt:i4>86</vt:i4>
      </vt:variant>
      <vt:variant>
        <vt:i4>0</vt:i4>
      </vt:variant>
      <vt:variant>
        <vt:i4>5</vt:i4>
      </vt:variant>
      <vt:variant>
        <vt:lpwstr/>
      </vt:variant>
      <vt:variant>
        <vt:lpwstr>_Toc212010293</vt:lpwstr>
      </vt:variant>
      <vt:variant>
        <vt:i4>2031667</vt:i4>
      </vt:variant>
      <vt:variant>
        <vt:i4>80</vt:i4>
      </vt:variant>
      <vt:variant>
        <vt:i4>0</vt:i4>
      </vt:variant>
      <vt:variant>
        <vt:i4>5</vt:i4>
      </vt:variant>
      <vt:variant>
        <vt:lpwstr/>
      </vt:variant>
      <vt:variant>
        <vt:lpwstr>_Toc212010292</vt:lpwstr>
      </vt:variant>
      <vt:variant>
        <vt:i4>2031667</vt:i4>
      </vt:variant>
      <vt:variant>
        <vt:i4>74</vt:i4>
      </vt:variant>
      <vt:variant>
        <vt:i4>0</vt:i4>
      </vt:variant>
      <vt:variant>
        <vt:i4>5</vt:i4>
      </vt:variant>
      <vt:variant>
        <vt:lpwstr/>
      </vt:variant>
      <vt:variant>
        <vt:lpwstr>_Toc212010291</vt:lpwstr>
      </vt:variant>
      <vt:variant>
        <vt:i4>2031667</vt:i4>
      </vt:variant>
      <vt:variant>
        <vt:i4>68</vt:i4>
      </vt:variant>
      <vt:variant>
        <vt:i4>0</vt:i4>
      </vt:variant>
      <vt:variant>
        <vt:i4>5</vt:i4>
      </vt:variant>
      <vt:variant>
        <vt:lpwstr/>
      </vt:variant>
      <vt:variant>
        <vt:lpwstr>_Toc212010290</vt:lpwstr>
      </vt:variant>
      <vt:variant>
        <vt:i4>1966131</vt:i4>
      </vt:variant>
      <vt:variant>
        <vt:i4>62</vt:i4>
      </vt:variant>
      <vt:variant>
        <vt:i4>0</vt:i4>
      </vt:variant>
      <vt:variant>
        <vt:i4>5</vt:i4>
      </vt:variant>
      <vt:variant>
        <vt:lpwstr/>
      </vt:variant>
      <vt:variant>
        <vt:lpwstr>_Toc212010289</vt:lpwstr>
      </vt:variant>
      <vt:variant>
        <vt:i4>1966131</vt:i4>
      </vt:variant>
      <vt:variant>
        <vt:i4>56</vt:i4>
      </vt:variant>
      <vt:variant>
        <vt:i4>0</vt:i4>
      </vt:variant>
      <vt:variant>
        <vt:i4>5</vt:i4>
      </vt:variant>
      <vt:variant>
        <vt:lpwstr/>
      </vt:variant>
      <vt:variant>
        <vt:lpwstr>_Toc212010288</vt:lpwstr>
      </vt:variant>
      <vt:variant>
        <vt:i4>1966131</vt:i4>
      </vt:variant>
      <vt:variant>
        <vt:i4>50</vt:i4>
      </vt:variant>
      <vt:variant>
        <vt:i4>0</vt:i4>
      </vt:variant>
      <vt:variant>
        <vt:i4>5</vt:i4>
      </vt:variant>
      <vt:variant>
        <vt:lpwstr/>
      </vt:variant>
      <vt:variant>
        <vt:lpwstr>_Toc212010287</vt:lpwstr>
      </vt:variant>
      <vt:variant>
        <vt:i4>1966131</vt:i4>
      </vt:variant>
      <vt:variant>
        <vt:i4>44</vt:i4>
      </vt:variant>
      <vt:variant>
        <vt:i4>0</vt:i4>
      </vt:variant>
      <vt:variant>
        <vt:i4>5</vt:i4>
      </vt:variant>
      <vt:variant>
        <vt:lpwstr/>
      </vt:variant>
      <vt:variant>
        <vt:lpwstr>_Toc212010286</vt:lpwstr>
      </vt:variant>
      <vt:variant>
        <vt:i4>1966131</vt:i4>
      </vt:variant>
      <vt:variant>
        <vt:i4>38</vt:i4>
      </vt:variant>
      <vt:variant>
        <vt:i4>0</vt:i4>
      </vt:variant>
      <vt:variant>
        <vt:i4>5</vt:i4>
      </vt:variant>
      <vt:variant>
        <vt:lpwstr/>
      </vt:variant>
      <vt:variant>
        <vt:lpwstr>_Toc212010285</vt:lpwstr>
      </vt:variant>
      <vt:variant>
        <vt:i4>1966131</vt:i4>
      </vt:variant>
      <vt:variant>
        <vt:i4>32</vt:i4>
      </vt:variant>
      <vt:variant>
        <vt:i4>0</vt:i4>
      </vt:variant>
      <vt:variant>
        <vt:i4>5</vt:i4>
      </vt:variant>
      <vt:variant>
        <vt:lpwstr/>
      </vt:variant>
      <vt:variant>
        <vt:lpwstr>_Toc212010284</vt:lpwstr>
      </vt:variant>
      <vt:variant>
        <vt:i4>1966131</vt:i4>
      </vt:variant>
      <vt:variant>
        <vt:i4>26</vt:i4>
      </vt:variant>
      <vt:variant>
        <vt:i4>0</vt:i4>
      </vt:variant>
      <vt:variant>
        <vt:i4>5</vt:i4>
      </vt:variant>
      <vt:variant>
        <vt:lpwstr/>
      </vt:variant>
      <vt:variant>
        <vt:lpwstr>_Toc212010283</vt:lpwstr>
      </vt:variant>
      <vt:variant>
        <vt:i4>1966131</vt:i4>
      </vt:variant>
      <vt:variant>
        <vt:i4>20</vt:i4>
      </vt:variant>
      <vt:variant>
        <vt:i4>0</vt:i4>
      </vt:variant>
      <vt:variant>
        <vt:i4>5</vt:i4>
      </vt:variant>
      <vt:variant>
        <vt:lpwstr/>
      </vt:variant>
      <vt:variant>
        <vt:lpwstr>_Toc212010282</vt:lpwstr>
      </vt:variant>
      <vt:variant>
        <vt:i4>1966131</vt:i4>
      </vt:variant>
      <vt:variant>
        <vt:i4>14</vt:i4>
      </vt:variant>
      <vt:variant>
        <vt:i4>0</vt:i4>
      </vt:variant>
      <vt:variant>
        <vt:i4>5</vt:i4>
      </vt:variant>
      <vt:variant>
        <vt:lpwstr/>
      </vt:variant>
      <vt:variant>
        <vt:lpwstr>_Toc212010281</vt:lpwstr>
      </vt:variant>
      <vt:variant>
        <vt:i4>1966131</vt:i4>
      </vt:variant>
      <vt:variant>
        <vt:i4>8</vt:i4>
      </vt:variant>
      <vt:variant>
        <vt:i4>0</vt:i4>
      </vt:variant>
      <vt:variant>
        <vt:i4>5</vt:i4>
      </vt:variant>
      <vt:variant>
        <vt:lpwstr/>
      </vt:variant>
      <vt:variant>
        <vt:lpwstr>_Toc212010280</vt:lpwstr>
      </vt:variant>
      <vt:variant>
        <vt:i4>1114163</vt:i4>
      </vt:variant>
      <vt:variant>
        <vt:i4>2</vt:i4>
      </vt:variant>
      <vt:variant>
        <vt:i4>0</vt:i4>
      </vt:variant>
      <vt:variant>
        <vt:i4>5</vt:i4>
      </vt:variant>
      <vt:variant>
        <vt:lpwstr/>
      </vt:variant>
      <vt:variant>
        <vt:lpwstr>_Toc212010279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Kowal</dc:creator>
  <cp:lastModifiedBy>Przemysław Pedrycz</cp:lastModifiedBy>
  <cp:revision>3</cp:revision>
  <dcterms:created xsi:type="dcterms:W3CDTF">2013-02-03T23:35:00Z</dcterms:created>
  <dcterms:modified xsi:type="dcterms:W3CDTF">2013-02-04T10:59:00Z</dcterms:modified>
</cp:coreProperties>
</file>