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BE626" w14:textId="77777777" w:rsidR="005272A4" w:rsidRPr="005272A4" w:rsidRDefault="005272A4" w:rsidP="005272A4">
      <w:pPr>
        <w:shd w:val="clear" w:color="auto" w:fill="FFFFFF"/>
        <w:spacing w:after="0" w:line="240" w:lineRule="auto"/>
        <w:outlineLvl w:val="0"/>
        <w:rPr>
          <w:rFonts w:ascii="&amp;quot" w:eastAsia="Times New Roman" w:hAnsi="&amp;quot" w:cs="Times New Roman"/>
          <w:b/>
          <w:bCs/>
          <w:color w:val="333333"/>
          <w:kern w:val="36"/>
          <w:sz w:val="48"/>
          <w:szCs w:val="48"/>
          <w:lang w:eastAsia="pl-PL"/>
        </w:rPr>
      </w:pPr>
      <w:r w:rsidRPr="005272A4">
        <w:rPr>
          <w:rFonts w:ascii="&amp;quot" w:eastAsia="Times New Roman" w:hAnsi="&amp;quot" w:cs="Times New Roman"/>
          <w:b/>
          <w:bCs/>
          <w:color w:val="333333"/>
          <w:kern w:val="36"/>
          <w:sz w:val="48"/>
          <w:szCs w:val="48"/>
          <w:lang w:eastAsia="pl-PL"/>
        </w:rPr>
        <w:t xml:space="preserve">10 oznak, że masz toksycznych rodziców </w:t>
      </w:r>
    </w:p>
    <w:p w14:paraId="4A993287" w14:textId="77777777" w:rsid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b/>
          <w:bCs/>
          <w:color w:val="333333"/>
          <w:sz w:val="23"/>
          <w:szCs w:val="23"/>
          <w:lang w:eastAsia="pl-PL"/>
        </w:rPr>
      </w:pPr>
    </w:p>
    <w:p w14:paraId="20BAA5CB" w14:textId="50E70AE1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b/>
          <w:bCs/>
          <w:color w:val="333333"/>
          <w:sz w:val="23"/>
          <w:szCs w:val="23"/>
          <w:lang w:eastAsia="pl-PL"/>
        </w:rPr>
        <w:t>Toksyczne relacje potrafią zatruć nam życie i odebrać resztki pewności siebie. Zbyt długie przebywanie w niewłaściwym towarzystwie wyjątkowo źle wpływa na nasz stan psychiczny. Problem w tym, że nie zawsze potrafimy się od tego uwolnić.</w:t>
      </w:r>
    </w:p>
    <w:p w14:paraId="7EFA4FB9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 xml:space="preserve">Od partnera możesz odejść, ale co w sytuacji, gdy chodzi o rodziców? Niestety, choć zawdzięczamy im niemal wszystko, to jednak nasze relacje nie zawsze są do końca zdrowe. Zwłaszcza, jeśli </w:t>
      </w:r>
      <w:r w:rsidRPr="005272A4">
        <w:rPr>
          <w:rFonts w:ascii="&amp;quot" w:eastAsia="Times New Roman" w:hAnsi="&amp;quot" w:cs="Times New Roman"/>
          <w:b/>
          <w:bCs/>
          <w:color w:val="333333"/>
          <w:sz w:val="23"/>
          <w:szCs w:val="23"/>
          <w:lang w:eastAsia="pl-PL"/>
        </w:rPr>
        <w:t>mają wobec nas nierealne oczekiwania i potrafią dostrzegać wyłącznie wady</w:t>
      </w: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 xml:space="preserve"> - alarmuje yourtango.com.</w:t>
      </w:r>
    </w:p>
    <w:p w14:paraId="63D15D59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Portal wymienia 10 sygnałów, które mogą świadczyć o toksycznej relacji na linii rodzice-dziecko. Nie zawsze umiemy je dostrzec.</w:t>
      </w:r>
    </w:p>
    <w:p w14:paraId="71F703F5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#1 Stawiają kolejne granice</w:t>
      </w:r>
    </w:p>
    <w:p w14:paraId="2C5FCC09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Z jednego prostego powodu - nie mają do nas zaufania i wierzą, że tylko w ten sposób zapanują nad sytuacją. Zazwyczaj przynosi to zupełnie odwrotny efekt, bo z drugiej strony pojawia się bunt. Skoro wszystkiego nam zabraniają, to nie mamy zamiaru ich słuchać. Postrzegamy ich jako oprawców, a nie przyjaciół.</w:t>
      </w:r>
    </w:p>
    <w:p w14:paraId="72233CD3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#2 Nie dają poczucia bezpieczeństwa</w:t>
      </w:r>
    </w:p>
    <w:p w14:paraId="4CE15666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Może się to przejawiać na różne sposoby. W grę wchodzą problemy finansowe, nałogi, przemoc. Dziecko wychowywane w takim domu nie może rozwijać się prawidłowo. Ciągły strach i poczucie zagrożenia to nie są sprzyjające warunki.</w:t>
      </w:r>
    </w:p>
    <w:p w14:paraId="7BBC68AF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#3 Potrafią tylko krytykować</w:t>
      </w:r>
    </w:p>
    <w:p w14:paraId="0608F56B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Rzadko lub prawie nigdy nie dostrzegają sukcesów potomstwa, ale wykorzystują każdą okazję, by wytknąć jakiś błąd. Rodzice nie są wyłącznie od chwalenia, jednak we wszystkim należy zachować równowagę.</w:t>
      </w:r>
    </w:p>
    <w:p w14:paraId="20BBB675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#4 Zabierają przestrzeń</w:t>
      </w:r>
    </w:p>
    <w:p w14:paraId="5C535CE7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Z wiekiem powinniśmy być coraz bardziej samodzielni. Nie zawsze jednak mamy taką możliwość, bo nadopiekuńczy rodzice torpedują wszelkie przejawy niezależności. Zawsze uważają, że zrobią to lepiej.</w:t>
      </w:r>
    </w:p>
    <w:p w14:paraId="051FDED1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#5 Spełniają wszystkie zachcianki</w:t>
      </w:r>
    </w:p>
    <w:p w14:paraId="32B3A3AF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Krytyka i zakazy nie są jedynymi problemami. Zbyt duża swoboda także może przynieść więcej złego, niż dobrego. Rodzic, który we wszystkim wyręcza i zachowuje się jak bankomat raczej nie zdobędzie szacunku potomka.</w:t>
      </w:r>
    </w:p>
    <w:p w14:paraId="50F59102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#6 Nie umieją motywować</w:t>
      </w:r>
    </w:p>
    <w:p w14:paraId="77C8C7B9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lastRenderedPageBreak/>
        <w:t>Kiedy słyszą o planach swojego dziecka - od razu je torpedują. Kraczą, że nic z tego nie wyjdzie i lepiej nawet nie próbować. W ten sposób nigdy nie nauczą go samodzielności. Czasami człowiek musi się sparzyć.</w:t>
      </w:r>
    </w:p>
    <w:p w14:paraId="6CA307C7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#7 Mają ważniejsze sprawy na głowie</w:t>
      </w:r>
    </w:p>
    <w:p w14:paraId="456E5BFF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Łączenie rodzicielstwa z karierą zawodową to ogromne wyzwanie, z którym nie wszyscy dają sobie radę. Dziecko potrzebuje nie tylko stabilizacji finansowej, ale także emocjonalnej. O to trudno, gdy rodziców nigdy nie ma w domu.</w:t>
      </w:r>
    </w:p>
    <w:p w14:paraId="35CC2579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#8 Podważają swój autorytet</w:t>
      </w:r>
    </w:p>
    <w:p w14:paraId="73C652A5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Nie każdy rodzic wszystko wie najlepiej. Zdarzają się też tacy, którzy nie wierzą w siebie i głośno o tym mówią. Użalają się nad niepowodzeniami, podważają swoje umiejętności czy życiową zaradność. A dziecko czuje się przytłoczone.</w:t>
      </w:r>
    </w:p>
    <w:p w14:paraId="1A5D6CEB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#9 Nie słuchają tego, co mówisz</w:t>
      </w:r>
    </w:p>
    <w:p w14:paraId="0D283948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Mają swoje ulubione teksty, którymi rzucają przy każdej okazji. Nawet jeśli nie do końca pasują do okoliczności. Nie traktują dziecka jako partnera do rozmowy, ale podopiecznego, który z racji wieku na niczym się nie zna.</w:t>
      </w:r>
    </w:p>
    <w:p w14:paraId="5B2A44B0" w14:textId="77777777" w:rsidR="005272A4" w:rsidRPr="005272A4" w:rsidRDefault="005272A4" w:rsidP="005272A4">
      <w:pPr>
        <w:shd w:val="clear" w:color="auto" w:fill="FFFFFF"/>
        <w:spacing w:after="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#10 Obwiniają za wszystko</w:t>
      </w:r>
    </w:p>
    <w:p w14:paraId="7F9A035A" w14:textId="77777777" w:rsidR="005272A4" w:rsidRPr="005272A4" w:rsidRDefault="005272A4" w:rsidP="005272A4">
      <w:pPr>
        <w:shd w:val="clear" w:color="auto" w:fill="FFFFFF"/>
        <w:spacing w:after="100" w:afterAutospacing="1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</w:pPr>
      <w:r w:rsidRPr="005272A4">
        <w:rPr>
          <w:rFonts w:ascii="&amp;quot" w:eastAsia="Times New Roman" w:hAnsi="&amp;quot" w:cs="Times New Roman"/>
          <w:color w:val="333333"/>
          <w:sz w:val="23"/>
          <w:szCs w:val="23"/>
          <w:lang w:eastAsia="pl-PL"/>
        </w:rPr>
        <w:t>Przykro o tym wspominać, ale niektórzy rodzice za wszystkie swoje niepowodzenia winią właśnie potomstwo. Mówią wprost, że gdyby nie dziecko, to na pewno byliby dzisiaj w zupełnie innym miejscu. Oczywiście lepszym.</w:t>
      </w:r>
    </w:p>
    <w:p w14:paraId="2A7041D0" w14:textId="49247A32" w:rsidR="002A26BA" w:rsidRDefault="005272A4">
      <w:hyperlink r:id="rId4" w:history="1">
        <w:r w:rsidRPr="006D2CAB">
          <w:rPr>
            <w:rStyle w:val="Hipercze"/>
          </w:rPr>
          <w:t>https://www.msn.com/pl-pl/styl-zycia/spoleczenstwo/10-oznak-że-masz-toksycznych-rodziców/ar-BB13SCzl?ocid=spartandhp</w:t>
        </w:r>
      </w:hyperlink>
    </w:p>
    <w:p w14:paraId="761186D1" w14:textId="77777777" w:rsidR="005272A4" w:rsidRDefault="005272A4"/>
    <w:sectPr w:rsidR="0052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A4"/>
    <w:rsid w:val="002A26BA"/>
    <w:rsid w:val="0052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C922"/>
  <w15:chartTrackingRefBased/>
  <w15:docId w15:val="{C0B62FA9-13DE-4731-92DE-4B071304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27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72A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runcate">
    <w:name w:val="truncate"/>
    <w:basedOn w:val="Domylnaczcionkaakapitu"/>
    <w:rsid w:val="005272A4"/>
  </w:style>
  <w:style w:type="character" w:styleId="Hipercze">
    <w:name w:val="Hyperlink"/>
    <w:basedOn w:val="Domylnaczcionkaakapitu"/>
    <w:uiPriority w:val="99"/>
    <w:unhideWhenUsed/>
    <w:rsid w:val="005272A4"/>
    <w:rPr>
      <w:color w:val="0000FF"/>
      <w:u w:val="single"/>
    </w:rPr>
  </w:style>
  <w:style w:type="character" w:customStyle="1" w:styleId="caption">
    <w:name w:val="caption"/>
    <w:basedOn w:val="Domylnaczcionkaakapitu"/>
    <w:rsid w:val="005272A4"/>
  </w:style>
  <w:style w:type="character" w:customStyle="1" w:styleId="attribution">
    <w:name w:val="attribution"/>
    <w:basedOn w:val="Domylnaczcionkaakapitu"/>
    <w:rsid w:val="005272A4"/>
  </w:style>
  <w:style w:type="paragraph" w:styleId="NormalnyWeb">
    <w:name w:val="Normal (Web)"/>
    <w:basedOn w:val="Normalny"/>
    <w:uiPriority w:val="99"/>
    <w:semiHidden/>
    <w:unhideWhenUsed/>
    <w:rsid w:val="0052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72A4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6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6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2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sn.com/pl-pl/styl-zycia/spoleczenstwo/10-oznak-&#380;e-masz-toksycznych-rodzic&#243;w/ar-BB13SCzl?ocid=spartand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499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</dc:creator>
  <cp:keywords/>
  <dc:description/>
  <cp:lastModifiedBy>Szkolenie</cp:lastModifiedBy>
  <cp:revision>1</cp:revision>
  <dcterms:created xsi:type="dcterms:W3CDTF">2020-05-11T08:47:00Z</dcterms:created>
  <dcterms:modified xsi:type="dcterms:W3CDTF">2020-05-11T08:50:00Z</dcterms:modified>
</cp:coreProperties>
</file>